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5"/>
      </w:tblGrid>
      <w:tr w:rsidR="004D65DF" w14:paraId="7D90A019" w14:textId="77777777" w:rsidTr="19D5AE68">
        <w:trPr>
          <w:trHeight w:val="2040"/>
        </w:trPr>
        <w:tc>
          <w:tcPr>
            <w:tcW w:w="9915" w:type="dxa"/>
          </w:tcPr>
          <w:p w14:paraId="009E5E08" w14:textId="77777777" w:rsidR="00D75FCC" w:rsidRDefault="0061334E">
            <w:r>
              <w:t>Väylävirasto</w:t>
            </w:r>
          </w:p>
          <w:p w14:paraId="10B7FDCF" w14:textId="48F03A35" w:rsidR="0061334E" w:rsidRDefault="0061334E">
            <w:r w:rsidRPr="0061334E">
              <w:t>PL 33</w:t>
            </w:r>
            <w:r w:rsidRPr="0061334E">
              <w:br/>
              <w:t>00521 HELSINKI</w:t>
            </w:r>
          </w:p>
        </w:tc>
        <w:bookmarkStart w:id="0" w:name="_Hlk118724613"/>
        <w:bookmarkEnd w:id="0"/>
      </w:tr>
      <w:tr w:rsidR="004D65DF" w14:paraId="290C8714" w14:textId="77777777" w:rsidTr="19D5AE68">
        <w:sdt>
          <w:sdtPr>
            <w:alias w:val="Viite"/>
            <w:tag w:val="documentcontent.dref"/>
            <w:id w:val="-250345774"/>
            <w:placeholder>
              <w:docPart w:val="F07E7BCB6554466EBC9A48EB242DB38B"/>
            </w:placeholder>
            <w:dataBinding w:xpath="/ns0:kameleondocument/ns0:properties/ns0:dref" w:storeItemID="{7ECFEA67-8667-4F40-8580-272911D00CB7}"/>
            <w:text/>
          </w:sdtPr>
          <w:sdtEndPr/>
          <w:sdtContent>
            <w:tc>
              <w:tcPr>
                <w:tcW w:w="9915" w:type="dxa"/>
              </w:tcPr>
              <w:p w14:paraId="305ADE3D" w14:textId="71D9B9F1" w:rsidR="00D75FCC" w:rsidRDefault="0061334E">
                <w:r w:rsidRPr="0061334E">
                  <w:t>VÄYLÄ/1206/Vv-04.00/2026</w:t>
                </w:r>
              </w:p>
            </w:tc>
          </w:sdtContent>
        </w:sdt>
      </w:tr>
      <w:tr w:rsidR="004D65DF" w14:paraId="3B1D766A" w14:textId="77777777" w:rsidTr="19D5AE68">
        <w:trPr>
          <w:trHeight w:val="549"/>
        </w:trPr>
        <w:sdt>
          <w:sdtPr>
            <w:alias w:val="Otsikko"/>
            <w:tag w:val="documentcontent.dtitle"/>
            <w:id w:val="-1626536565"/>
            <w:placeholder>
              <w:docPart w:val="9B23A5C2FFC047D49200E0EB72441F9B"/>
            </w:placeholder>
            <w:dataBinding w:xpath="/ns0:kameleondocument/ns0:properties/ns0:dtitle" w:storeItemID="{7ECFEA67-8667-4F40-8580-272911D00CB7}"/>
            <w:text/>
          </w:sdtPr>
          <w:sdtEndPr/>
          <w:sdtContent>
            <w:tc>
              <w:tcPr>
                <w:tcW w:w="9915" w:type="dxa"/>
              </w:tcPr>
              <w:p w14:paraId="367B8155" w14:textId="4C74929C" w:rsidR="00D75FCC" w:rsidRDefault="0061334E">
                <w:pPr>
                  <w:pStyle w:val="PaaOtsikko"/>
                </w:pPr>
                <w:r>
                  <w:t>Lausunto Väyläviraston ohjelmakokonaisuudesta vuosille 2026–2034</w:t>
                </w:r>
              </w:p>
            </w:tc>
          </w:sdtContent>
        </w:sdt>
      </w:tr>
    </w:tbl>
    <w:p w14:paraId="7454A6DB" w14:textId="2F294423" w:rsidR="00D75FCC" w:rsidRDefault="00D75FCC" w:rsidP="00563C0F">
      <w:pPr>
        <w:pStyle w:val="Sis1"/>
      </w:pPr>
      <w:r>
        <w:t xml:space="preserve">Pyydettynä lausuntona Metsäteollisuus ry toteaa seuraavaa: </w:t>
      </w:r>
    </w:p>
    <w:p w14:paraId="6E922467" w14:textId="77777777" w:rsidR="00D75FCC" w:rsidRDefault="00D75FCC" w:rsidP="00563C0F">
      <w:pPr>
        <w:pStyle w:val="Sis1"/>
      </w:pPr>
    </w:p>
    <w:p w14:paraId="6E35F096" w14:textId="77777777" w:rsidR="00D75FCC" w:rsidRDefault="00183CFD">
      <w:pPr>
        <w:pStyle w:val="Sis1"/>
      </w:pPr>
      <w:r>
        <w:t xml:space="preserve">Metsäteollisuus pitää Väyläviraston </w:t>
      </w:r>
      <w:r w:rsidRPr="00B40081">
        <w:t>investointi</w:t>
      </w:r>
      <w:r>
        <w:t xml:space="preserve">-, suunnittelu- ja perusväylänpidon </w:t>
      </w:r>
      <w:r w:rsidRPr="00B40081">
        <w:t>ohjelmien</w:t>
      </w:r>
      <w:r>
        <w:t xml:space="preserve"> kokoamista yhdeksi selkeäksi kokonaisuudeksi ansiokkaana ja tarpeellisena uudistuksena. </w:t>
      </w:r>
      <w:r w:rsidR="00AD7CBF" w:rsidRPr="00AD7CBF">
        <w:t>Kokonaisuus tekee näkyväksi väylärahoituksen riittämättömyyden ja sen vaikutukset väyläverkon kuntoon, palvelutasoon ja elinkeinoelämän kuljetusedellytyksiin.</w:t>
      </w:r>
    </w:p>
    <w:p w14:paraId="4A04C1E4" w14:textId="77777777" w:rsidR="00B818EE" w:rsidRDefault="00B818EE" w:rsidP="0061334E">
      <w:pPr>
        <w:pStyle w:val="Sis1"/>
      </w:pPr>
    </w:p>
    <w:p w14:paraId="29AE168C" w14:textId="77777777" w:rsidR="00D75FCC" w:rsidRDefault="00183CFD">
      <w:pPr>
        <w:pStyle w:val="Sis1"/>
      </w:pPr>
      <w:r w:rsidRPr="002835A9">
        <w:t>Rahoituksen niukkuuden</w:t>
      </w:r>
      <w:r w:rsidRPr="00B818EE">
        <w:t xml:space="preserve"> seuraukset kohdistuvat väyliin, joilla on keskeinen merkitys metsäteollisuuden raaka-ainehuollolle, tuotantolaitosten toiminnalle ja vientikuljetuksille.</w:t>
      </w:r>
      <w:r w:rsidRPr="001E50AB">
        <w:t xml:space="preserve"> </w:t>
      </w:r>
      <w:r>
        <w:t xml:space="preserve">Vähäliikenteinen mutta metsäteollisuuden raaka-ainehankinnalle kriittinen tiestö näyttäytyy ohjelmakauden suurimpana häviäjänä. Ohjelmassa ei </w:t>
      </w:r>
      <w:r w:rsidR="003D2A89" w:rsidRPr="003D2A89">
        <w:t>kuvata</w:t>
      </w:r>
      <w:r>
        <w:t xml:space="preserve"> riittävästi, miten </w:t>
      </w:r>
      <w:r w:rsidR="003D2A89" w:rsidRPr="003D2A89">
        <w:t>tavoite</w:t>
      </w:r>
      <w:r>
        <w:t xml:space="preserve"> elinkeinoelämän tarpeisiin vastaamisesta </w:t>
      </w:r>
      <w:r w:rsidR="003D2A89" w:rsidRPr="003D2A89">
        <w:t>voidaan saavuttaa, jos korjausrahoitus kohdistuu käytännössä</w:t>
      </w:r>
      <w:r>
        <w:t xml:space="preserve"> vain </w:t>
      </w:r>
      <w:r w:rsidR="003D2A89" w:rsidRPr="003D2A89">
        <w:t>vilkkaimmille</w:t>
      </w:r>
      <w:r>
        <w:t xml:space="preserve"> väylille.</w:t>
      </w:r>
    </w:p>
    <w:p w14:paraId="4E1471BA" w14:textId="77777777" w:rsidR="001E50AB" w:rsidRDefault="001E50AB">
      <w:pPr>
        <w:pStyle w:val="Sis1"/>
      </w:pPr>
    </w:p>
    <w:p w14:paraId="29B65B4F" w14:textId="0284B347" w:rsidR="00D75FCC" w:rsidRDefault="00183CFD">
      <w:pPr>
        <w:pStyle w:val="Sis1"/>
      </w:pPr>
      <w:r>
        <w:t xml:space="preserve">Mikäli säästöjä haetaan esitetyn kaltaisesti myös raakapuuterminaaleista sekä teollisuudelle tärkeistä ratojen perusparannushankkeista, metsäteollisuuden </w:t>
      </w:r>
      <w:r w:rsidR="00704CC1" w:rsidRPr="00704CC1">
        <w:t>toimintaedellytykset heikkenevät.</w:t>
      </w:r>
      <w:r w:rsidRPr="009C42EE">
        <w:t xml:space="preserve"> Kehityksen suunnan tulisi olla päinvastainen</w:t>
      </w:r>
      <w:r w:rsidR="00AA4587">
        <w:t>.</w:t>
      </w:r>
      <w:r w:rsidRPr="009C42EE">
        <w:t xml:space="preserve"> Suomen on vahvistettava metsäteollisuuden mahdollisuuksia jalostaa kotimaista puuta kilpailukykyisesti Suomessa. Väylistä säästäminen ei tällöin ole todellista säästöä, vaan vientiteollisuuden kilpailukyvyn heikentämistä.</w:t>
      </w:r>
      <w:r w:rsidR="00C10FB3">
        <w:t xml:space="preserve"> Muistutamme, että yksinomaan huonokuntoinen tiestö tuottaa elinkeinoelämälle seuraavan 10 vuoden aikana 1 miljardin lisäkustannukset (Destia 2025). </w:t>
      </w:r>
    </w:p>
    <w:p w14:paraId="3EE94039" w14:textId="77777777" w:rsidR="003B1670" w:rsidRDefault="003B1670" w:rsidP="003B1670"/>
    <w:p w14:paraId="78F45264" w14:textId="704FC298" w:rsidR="00421B65" w:rsidRDefault="001E50AB" w:rsidP="003B1670">
      <w:pPr>
        <w:ind w:left="1304"/>
      </w:pPr>
      <w:r>
        <w:t xml:space="preserve">Lausunnossa esitettyihin kysymyksiin vastaamme seuraavaa: </w:t>
      </w:r>
    </w:p>
    <w:p w14:paraId="4A952C28" w14:textId="77777777" w:rsidR="00421B65" w:rsidRDefault="00421B65" w:rsidP="001E50AB">
      <w:pPr>
        <w:pStyle w:val="Sis1"/>
        <w:ind w:left="0"/>
      </w:pPr>
    </w:p>
    <w:p w14:paraId="3E8FF925" w14:textId="312A83FC" w:rsidR="00D75FCC" w:rsidRPr="003B1670" w:rsidRDefault="0061334E" w:rsidP="003B1670">
      <w:pPr>
        <w:pStyle w:val="Sis1"/>
        <w:rPr>
          <w:b/>
          <w:bCs/>
        </w:rPr>
      </w:pPr>
      <w:r w:rsidRPr="003B1670">
        <w:rPr>
          <w:b/>
          <w:bCs/>
        </w:rPr>
        <w:t>Toteuttaako ohjelmakokonaisuus mielestänne parhaalla mahdollisella tavalla Liikenne 12 -suunnitelmassa sille asetettuja tavoitteita ja linjauksia?</w:t>
      </w:r>
    </w:p>
    <w:p w14:paraId="31B11CB2" w14:textId="77777777" w:rsidR="001E50AB" w:rsidRDefault="001E50AB" w:rsidP="001E50AB">
      <w:pPr>
        <w:pStyle w:val="Sis1"/>
      </w:pPr>
    </w:p>
    <w:p w14:paraId="6E2B92F2" w14:textId="77777777" w:rsidR="00AA4587" w:rsidRDefault="00183CFD" w:rsidP="00AA4587">
      <w:pPr>
        <w:pStyle w:val="Sis1"/>
      </w:pPr>
      <w:r>
        <w:t xml:space="preserve">On epäselvää, miten Liikenne 12 </w:t>
      </w:r>
      <w:r w:rsidR="00367B0B" w:rsidRPr="00367B0B">
        <w:t>-</w:t>
      </w:r>
      <w:r>
        <w:t xml:space="preserve">suunnitelman tavoite elinkeinoelämän tarpeisiin vastaamisesta voi täyttyä, kun rahoituksen puute jättää vähäliikenteiset tiet käytännössä korjausrahoituksen ulkopuolelle tulevina vuosina. Suurin maanteiden korjausvelka </w:t>
      </w:r>
      <w:r w:rsidR="00367B0B" w:rsidRPr="00367B0B">
        <w:t>on vähäliikenteisellä tiestöllä,</w:t>
      </w:r>
      <w:r>
        <w:t xml:space="preserve"> ja annetun rahoituskehyksen puitteissa se kasvaa entisestään </w:t>
      </w:r>
      <w:r>
        <w:lastRenderedPageBreak/>
        <w:t xml:space="preserve">vaikeuttaen </w:t>
      </w:r>
      <w:r w:rsidR="00367B0B" w:rsidRPr="00367B0B">
        <w:t>sekä</w:t>
      </w:r>
      <w:r>
        <w:t xml:space="preserve"> alueellista saavutettavuutta </w:t>
      </w:r>
      <w:r w:rsidR="00367B0B" w:rsidRPr="00367B0B">
        <w:t xml:space="preserve">että tulevien </w:t>
      </w:r>
      <w:r>
        <w:t>korjausliikkeiden tekemistä</w:t>
      </w:r>
      <w:r w:rsidR="00367B0B" w:rsidRPr="00367B0B">
        <w:t>.</w:t>
      </w:r>
      <w:r>
        <w:t xml:space="preserve"> Mitä huonompaan kuntoon verkko päästetään, sitä enemmän resursseja korjausvelan kurominen </w:t>
      </w:r>
      <w:r w:rsidR="00367B0B" w:rsidRPr="00367B0B">
        <w:t xml:space="preserve">myöhemmin </w:t>
      </w:r>
      <w:r>
        <w:t>edellyttää. Liikenne 12</w:t>
      </w:r>
      <w:r w:rsidR="00367B0B" w:rsidRPr="00367B0B">
        <w:t xml:space="preserve"> </w:t>
      </w:r>
      <w:r>
        <w:t xml:space="preserve">-tavoitteiden saavuttaminen </w:t>
      </w:r>
      <w:r w:rsidR="00367B0B" w:rsidRPr="00367B0B">
        <w:t>edellyttää</w:t>
      </w:r>
      <w:r>
        <w:t xml:space="preserve"> rahoitustason </w:t>
      </w:r>
      <w:r w:rsidR="00367B0B" w:rsidRPr="00367B0B">
        <w:t>nostamista</w:t>
      </w:r>
      <w:r>
        <w:t xml:space="preserve"> tasolle</w:t>
      </w:r>
      <w:r w:rsidR="00367B0B" w:rsidRPr="00367B0B">
        <w:t>, joka mahdollistaa myös muun</w:t>
      </w:r>
      <w:r>
        <w:t xml:space="preserve"> kuin </w:t>
      </w:r>
      <w:r w:rsidR="00367B0B" w:rsidRPr="00367B0B">
        <w:t>pääväyläverkon ylläpidon ja kehittämisen</w:t>
      </w:r>
      <w:r>
        <w:t>.</w:t>
      </w:r>
      <w:r w:rsidR="00AA4587">
        <w:t xml:space="preserve"> </w:t>
      </w:r>
    </w:p>
    <w:p w14:paraId="63D274DF" w14:textId="77777777" w:rsidR="00AA4587" w:rsidRDefault="00AA4587" w:rsidP="00AA4587">
      <w:pPr>
        <w:pStyle w:val="Sis1"/>
      </w:pPr>
    </w:p>
    <w:p w14:paraId="5E3A0EA1" w14:textId="11B7BC94" w:rsidR="00AA4587" w:rsidRDefault="00DC7714" w:rsidP="00DC7714">
      <w:pPr>
        <w:pStyle w:val="Sis1"/>
      </w:pPr>
      <w:r>
        <w:t xml:space="preserve">Ilman toimivaa valtakunnallista pienempien teiden verkostoa ei synny metsäteollisuuden lähes 8 miljardin vuosittaista arvonlisää. </w:t>
      </w:r>
      <w:r w:rsidR="00AA4587">
        <w:t xml:space="preserve">Metsäteollisuuden teettämän selvityksen perusteella niukkoja varoja olisi jo nyt </w:t>
      </w:r>
      <w:r>
        <w:t>mahdollista</w:t>
      </w:r>
      <w:r w:rsidR="00AA4587">
        <w:t xml:space="preserve"> kohdentaa pääverkon ulkopuolelle</w:t>
      </w:r>
      <w:r>
        <w:t xml:space="preserve"> raskaan liikenteen tarpeet edellä.</w:t>
      </w:r>
      <w:r w:rsidR="00AA4587">
        <w:t xml:space="preserve"> Teiden merkitystä arvioitaessa fokus on siirrettävä yksittäisistä väylistä kuljetusketjujen </w:t>
      </w:r>
      <w:r>
        <w:t xml:space="preserve">ymmärtämiseen </w:t>
      </w:r>
      <w:r w:rsidR="00AA4587">
        <w:t xml:space="preserve">ja niiden kansantaloudellisen merkityksen arvottamiseen. </w:t>
      </w:r>
    </w:p>
    <w:p w14:paraId="14BAE352" w14:textId="77777777" w:rsidR="00BD5AA3" w:rsidRDefault="00BD5AA3" w:rsidP="00BD5AA3">
      <w:pPr>
        <w:pStyle w:val="Sis1"/>
        <w:ind w:left="0"/>
      </w:pPr>
    </w:p>
    <w:p w14:paraId="24C5DF15" w14:textId="7E51F539" w:rsidR="0061334E" w:rsidRDefault="0061334E" w:rsidP="009C42EE">
      <w:pPr>
        <w:pStyle w:val="Sis1"/>
        <w:rPr>
          <w:b/>
          <w:bCs/>
        </w:rPr>
      </w:pPr>
      <w:r w:rsidRPr="009C42EE">
        <w:rPr>
          <w:b/>
          <w:bCs/>
        </w:rPr>
        <w:t>Perusväylänpidon suunnitelma: onko perusväylänpitoon osoitettu rahoitus kohdennettu perustellusti ja vaikutukset kuvattu ymmärrettävästi?</w:t>
      </w:r>
    </w:p>
    <w:p w14:paraId="054399FF" w14:textId="77777777" w:rsidR="00280757" w:rsidRDefault="00280757" w:rsidP="009C42EE">
      <w:pPr>
        <w:pStyle w:val="Sis1"/>
        <w:rPr>
          <w:b/>
          <w:bCs/>
        </w:rPr>
      </w:pPr>
    </w:p>
    <w:p w14:paraId="4C8D721C" w14:textId="088A1C8E" w:rsidR="00BE08A1" w:rsidRDefault="00280757" w:rsidP="00280757">
      <w:pPr>
        <w:pStyle w:val="Sis1"/>
      </w:pPr>
      <w:r w:rsidRPr="00280757">
        <w:t>Pidämme tärkeänä</w:t>
      </w:r>
      <w:r>
        <w:t xml:space="preserve">, että suunnitelman tavoite maanteiden hoidon varmistamisesta koko maantieverkolla toteutuu. </w:t>
      </w:r>
    </w:p>
    <w:p w14:paraId="112D6103" w14:textId="77777777" w:rsidR="00BE08A1" w:rsidRDefault="00BE08A1" w:rsidP="00280757">
      <w:pPr>
        <w:pStyle w:val="Sis1"/>
      </w:pPr>
    </w:p>
    <w:p w14:paraId="6B690E59" w14:textId="77777777" w:rsidR="00D75FCC" w:rsidRDefault="00183CFD">
      <w:pPr>
        <w:pStyle w:val="Sis1"/>
      </w:pPr>
      <w:r>
        <w:t xml:space="preserve">Sen sijaan päätös </w:t>
      </w:r>
      <w:r w:rsidR="003A19DB" w:rsidRPr="003A19DB">
        <w:t>kohdentaa</w:t>
      </w:r>
      <w:r>
        <w:t xml:space="preserve"> rajalliset </w:t>
      </w:r>
      <w:r w:rsidR="003A19DB" w:rsidRPr="003A19DB">
        <w:t>korjausresurssit pääväylille</w:t>
      </w:r>
      <w:r>
        <w:t xml:space="preserve"> noudattaa totuttua väylärahoituksen kaavaa, jossa priorisointi tehdään pääosin </w:t>
      </w:r>
      <w:r w:rsidR="003A19DB" w:rsidRPr="003A19DB">
        <w:t>liikennemäärien perusteella.</w:t>
      </w:r>
      <w:r>
        <w:t xml:space="preserve"> Vaikka tavoite vastata elinkeinoelämän tarpeisiin </w:t>
      </w:r>
      <w:r w:rsidR="003A19DB" w:rsidRPr="003A19DB">
        <w:t xml:space="preserve">myös </w:t>
      </w:r>
      <w:r>
        <w:t>muulla verkolla on kirjattu ohjelmakauden tavoitteisiin, ilman lisärahoitusta metsäteollisuuden tunnistamiin tarpeisiin ei saada riittävää helpotusta.</w:t>
      </w:r>
    </w:p>
    <w:p w14:paraId="55B955C3" w14:textId="77777777" w:rsidR="00BE08A1" w:rsidRDefault="00BE08A1" w:rsidP="0000380A">
      <w:pPr>
        <w:pStyle w:val="Sis1"/>
        <w:ind w:left="0"/>
      </w:pPr>
    </w:p>
    <w:p w14:paraId="100980F2" w14:textId="77777777" w:rsidR="00D75FCC" w:rsidRDefault="00183CFD">
      <w:pPr>
        <w:pStyle w:val="Sis1"/>
      </w:pPr>
      <w:r>
        <w:t xml:space="preserve">Korostamme, että korjausten viivästyminen ja ennakoimattomuus vähäliikenteisellä tiestöllä on aito ongelma metsäteollisuuden raaka-ainehankinnalle. </w:t>
      </w:r>
      <w:r w:rsidR="00B12D9E" w:rsidRPr="00B12D9E">
        <w:t>Liikennemäärien ohella korjausten priorisoinnissa tulee huomioida teiden käyttötarkoitus ja erityisesti raskaan liikenteen tarpeet.</w:t>
      </w:r>
    </w:p>
    <w:p w14:paraId="75E5C3B8" w14:textId="77777777" w:rsidR="0000380A" w:rsidRDefault="0000380A" w:rsidP="00280757">
      <w:pPr>
        <w:pStyle w:val="Sis1"/>
      </w:pPr>
    </w:p>
    <w:p w14:paraId="4C47CE5E" w14:textId="77777777" w:rsidR="00D75FCC" w:rsidRDefault="00183CFD">
      <w:pPr>
        <w:pStyle w:val="Sis1"/>
      </w:pPr>
      <w:r>
        <w:t xml:space="preserve">Myös rataverkon raakapuuterminaalien </w:t>
      </w:r>
      <w:r w:rsidR="00F66E2B" w:rsidRPr="00F66E2B">
        <w:t>parantamisen</w:t>
      </w:r>
      <w:r>
        <w:t xml:space="preserve"> jääminen ilman rahoitusta vuodesta 2028 alkaen on </w:t>
      </w:r>
      <w:r w:rsidR="00F66E2B" w:rsidRPr="00F66E2B">
        <w:t>lyhytnäköistä.</w:t>
      </w:r>
      <w:r>
        <w:t xml:space="preserve"> Parantamisilla vastataan alan raaka-ainehankinnan muutoksiin ja yritysten tarpeisiin</w:t>
      </w:r>
      <w:r w:rsidR="00F66E2B" w:rsidRPr="00F66E2B">
        <w:t>,</w:t>
      </w:r>
      <w:r>
        <w:t xml:space="preserve"> ja </w:t>
      </w:r>
      <w:r w:rsidR="00F66E2B" w:rsidRPr="00F66E2B">
        <w:t>niiden laiminlyönti</w:t>
      </w:r>
      <w:r>
        <w:t xml:space="preserve"> heikentää raakapuukuljetusten edellytyksiä.</w:t>
      </w:r>
    </w:p>
    <w:p w14:paraId="266D7A05" w14:textId="77777777" w:rsidR="0000380A" w:rsidRDefault="0000380A" w:rsidP="0000380A">
      <w:pPr>
        <w:pStyle w:val="Sis1"/>
      </w:pPr>
    </w:p>
    <w:p w14:paraId="6A8E7D4E" w14:textId="7BBE82A8" w:rsidR="00D75FCC" w:rsidRDefault="00183CFD">
      <w:pPr>
        <w:pStyle w:val="Sis1"/>
      </w:pPr>
      <w:r>
        <w:t>Päätös typistää käynnissä olevia ratojen parantamishankkeita (Oulu</w:t>
      </w:r>
      <w:r w:rsidR="00B50BCD" w:rsidRPr="00B50BCD">
        <w:t>–</w:t>
      </w:r>
      <w:r>
        <w:t>Laurila, Jyväskylä</w:t>
      </w:r>
      <w:r w:rsidR="00B50BCD" w:rsidRPr="00B50BCD">
        <w:t>–</w:t>
      </w:r>
      <w:r>
        <w:t>Pieksämäki, Kouvola</w:t>
      </w:r>
      <w:r w:rsidR="00B50BCD" w:rsidRPr="00B50BCD">
        <w:t>–</w:t>
      </w:r>
      <w:r w:rsidR="006D034C">
        <w:t>Luumäk</w:t>
      </w:r>
      <w:r>
        <w:t>i) herättää huolta</w:t>
      </w:r>
      <w:r w:rsidR="00B50BCD" w:rsidRPr="00B50BCD">
        <w:t xml:space="preserve"> siitä, pystytäänkö</w:t>
      </w:r>
      <w:r>
        <w:t xml:space="preserve"> teollisuuden tarpeisiin radoilla vastaamaan oikea-aikaisesti. Esimerkiksi Oulu</w:t>
      </w:r>
      <w:r w:rsidR="00B50BCD" w:rsidRPr="00B50BCD">
        <w:t>–</w:t>
      </w:r>
      <w:r>
        <w:t xml:space="preserve">Laurila-hankkeen </w:t>
      </w:r>
      <w:r w:rsidR="00B50BCD" w:rsidRPr="00B50BCD">
        <w:t>typistyminen tarkoittaa, että</w:t>
      </w:r>
      <w:r>
        <w:t xml:space="preserve"> Kuivajoen ratasilta jää korjaamatta, vaikka sen kriittisyys Pohjois-Suomen logistiikalle </w:t>
      </w:r>
      <w:r w:rsidR="00B50BCD" w:rsidRPr="00B50BCD">
        <w:t>tunnistetaan.</w:t>
      </w:r>
      <w:r>
        <w:t xml:space="preserve"> Korostamme, että perusväylänpidon rahoituksessa on saavutettava oikea tasapaino eri liikennemuotojen kesken</w:t>
      </w:r>
      <w:r w:rsidR="00B50BCD" w:rsidRPr="00B50BCD">
        <w:t>. Kriittisiin</w:t>
      </w:r>
      <w:r>
        <w:t xml:space="preserve"> kohteisiin</w:t>
      </w:r>
      <w:r w:rsidR="00B50BCD" w:rsidRPr="00B50BCD">
        <w:t>,</w:t>
      </w:r>
      <w:r>
        <w:t xml:space="preserve"> kuten </w:t>
      </w:r>
      <w:r>
        <w:lastRenderedPageBreak/>
        <w:t>Kuivajoen sillan korjaukseen</w:t>
      </w:r>
      <w:r w:rsidR="00B50BCD" w:rsidRPr="00B50BCD">
        <w:t>,</w:t>
      </w:r>
      <w:r>
        <w:t xml:space="preserve"> on </w:t>
      </w:r>
      <w:r w:rsidR="00B50BCD" w:rsidRPr="00B50BCD">
        <w:t>varmistettava</w:t>
      </w:r>
      <w:r>
        <w:t xml:space="preserve"> rahoitus ajoissa radan käytettävyyden </w:t>
      </w:r>
      <w:r w:rsidR="00B50BCD" w:rsidRPr="00B50BCD">
        <w:t>turvaamiseksi</w:t>
      </w:r>
      <w:r>
        <w:t>.</w:t>
      </w:r>
    </w:p>
    <w:p w14:paraId="675E0135" w14:textId="77777777" w:rsidR="0000380A" w:rsidRDefault="0000380A" w:rsidP="0000380A">
      <w:pPr>
        <w:pStyle w:val="Sis1"/>
      </w:pPr>
    </w:p>
    <w:p w14:paraId="740B4388" w14:textId="77777777" w:rsidR="00D75FCC" w:rsidRDefault="00183CFD">
      <w:pPr>
        <w:pStyle w:val="Sis1"/>
      </w:pPr>
      <w:r>
        <w:t>Tavoite varmistaa jäänmurto ja vesiväylien hoito perusväylänpidon rahoituksella on kannatettava</w:t>
      </w:r>
      <w:r w:rsidR="00D270CD" w:rsidRPr="00D270CD">
        <w:t>. Niihin</w:t>
      </w:r>
      <w:r>
        <w:t xml:space="preserve"> on osoitettava riittävät resurssit ympärivuotisen kauppamerenkulun ja sisävesikuljetusten </w:t>
      </w:r>
      <w:r w:rsidR="00D270CD" w:rsidRPr="00D270CD">
        <w:t>turvaamiseksi.</w:t>
      </w:r>
    </w:p>
    <w:p w14:paraId="0C055FFD" w14:textId="77777777" w:rsidR="00616445" w:rsidRDefault="00616445" w:rsidP="00616445">
      <w:pPr>
        <w:pStyle w:val="Sis1"/>
      </w:pPr>
    </w:p>
    <w:p w14:paraId="0C65A720" w14:textId="4CEA9E76" w:rsidR="0061334E" w:rsidRDefault="0061334E" w:rsidP="009C42EE">
      <w:pPr>
        <w:pStyle w:val="Sis1"/>
        <w:rPr>
          <w:b/>
          <w:bCs/>
        </w:rPr>
      </w:pPr>
      <w:r w:rsidRPr="009C42EE">
        <w:rPr>
          <w:b/>
          <w:bCs/>
        </w:rPr>
        <w:t>Investointiohjelma: miten muuttaisitte ohjelmaa seuraavan päivityksen yhteydessä sille määritetyn talouskehyksen puitteissa? Millaisia positiivisia vaikutuksia muutoksella saavutettaisiin?</w:t>
      </w:r>
    </w:p>
    <w:p w14:paraId="1D1B1923" w14:textId="77777777" w:rsidR="00BE08A1" w:rsidRDefault="00BE08A1" w:rsidP="009C42EE">
      <w:pPr>
        <w:pStyle w:val="Sis1"/>
        <w:rPr>
          <w:b/>
          <w:bCs/>
        </w:rPr>
      </w:pPr>
    </w:p>
    <w:p w14:paraId="423E1B52" w14:textId="0AB05DFC" w:rsidR="00D75FCC" w:rsidRDefault="00183CFD">
      <w:pPr>
        <w:pStyle w:val="Sis1"/>
      </w:pPr>
      <w:r>
        <w:t xml:space="preserve">Ohjelmassa priorisoitujen hankkeiden edellytykset edetä toteutusvaiheeseen eivät kaikilta osin ole selviä. Saimaan raakapuun kuljetuksiin käytettävien väylien parantaminen, joka </w:t>
      </w:r>
      <w:r w:rsidR="00155B61" w:rsidRPr="00155B61">
        <w:t>edellyttäisi</w:t>
      </w:r>
      <w:r>
        <w:t xml:space="preserve"> noin 2 miljoonan euron </w:t>
      </w:r>
      <w:r w:rsidR="00155B61" w:rsidRPr="00155B61">
        <w:t>rahoitusta</w:t>
      </w:r>
      <w:r>
        <w:t xml:space="preserve">, on ollut ensimmäisenä priorisoitavien hankkeiden listalla jo useita vuosia. </w:t>
      </w:r>
      <w:r w:rsidR="00155B61" w:rsidRPr="00155B61">
        <w:t>Tarvittava</w:t>
      </w:r>
      <w:r>
        <w:t xml:space="preserve"> rahoitus on </w:t>
      </w:r>
      <w:r w:rsidR="00155B61" w:rsidRPr="00155B61">
        <w:t>moneen</w:t>
      </w:r>
      <w:r>
        <w:t xml:space="preserve"> muuhun investointihankkeeseen verrattuna</w:t>
      </w:r>
      <w:r w:rsidR="00155B61" w:rsidRPr="00155B61">
        <w:t xml:space="preserve"> maltillinen. Siksi on epäselvää</w:t>
      </w:r>
      <w:r>
        <w:t xml:space="preserve">, mikä estää Väylävirastoa tekemästä </w:t>
      </w:r>
      <w:r w:rsidR="00155B61" w:rsidRPr="00155B61">
        <w:t>päätöstä hankkeen viemisestä</w:t>
      </w:r>
      <w:r>
        <w:t xml:space="preserve"> toteutukseen. </w:t>
      </w:r>
      <w:r w:rsidR="00155B61" w:rsidRPr="00155B61">
        <w:t xml:space="preserve">Metsäteollisuus katsoo, että Saimaan raakapuun kuljetusväylien parantaminen tulee siirtää toteutukseen </w:t>
      </w:r>
      <w:r w:rsidR="004B208A">
        <w:t>mahdollisimman pian</w:t>
      </w:r>
      <w:r w:rsidR="00155B61" w:rsidRPr="00155B61">
        <w:t>.</w:t>
      </w:r>
    </w:p>
    <w:p w14:paraId="60AF3703" w14:textId="77777777" w:rsidR="0061334E" w:rsidRPr="00E76174" w:rsidRDefault="0061334E" w:rsidP="009C42EE">
      <w:pPr>
        <w:pStyle w:val="Sis1"/>
      </w:pPr>
    </w:p>
    <w:p w14:paraId="7D452527" w14:textId="75387627" w:rsidR="0061334E" w:rsidRDefault="0061334E" w:rsidP="009C42EE">
      <w:pPr>
        <w:pStyle w:val="Sis1"/>
        <w:rPr>
          <w:b/>
          <w:bCs/>
        </w:rPr>
      </w:pPr>
      <w:r w:rsidRPr="009C42EE">
        <w:rPr>
          <w:b/>
          <w:bCs/>
        </w:rPr>
        <w:t>Ohjelmakokonaisuus: miten koette sen, että Väyläviraston ohjelmat esitetään nyt yhtenä kokonaisuutena?</w:t>
      </w:r>
    </w:p>
    <w:p w14:paraId="0AF510DC" w14:textId="77777777" w:rsidR="00E76174" w:rsidRDefault="00E76174" w:rsidP="009C42EE">
      <w:pPr>
        <w:pStyle w:val="Sis1"/>
        <w:rPr>
          <w:b/>
          <w:bCs/>
        </w:rPr>
      </w:pPr>
    </w:p>
    <w:p w14:paraId="00A2367A" w14:textId="77777777" w:rsidR="00D75FCC" w:rsidRDefault="00183CFD">
      <w:pPr>
        <w:pStyle w:val="Sis1"/>
      </w:pPr>
      <w:r>
        <w:t xml:space="preserve">Väyläviraston suunnittelu-, investointi- ja perusväylänpidon ohjelmien esittäminen yhtenä kokonaisuutena on selvä parannus aiempaan. Erityisesti suunnitelmien yhteenvetoraportti on hyödyllinen työkalu </w:t>
      </w:r>
      <w:r w:rsidR="00EC445D">
        <w:t>ohjelmien</w:t>
      </w:r>
      <w:r>
        <w:t xml:space="preserve"> keskinäistä vuorovaikutusta </w:t>
      </w:r>
      <w:r w:rsidR="00EC445D">
        <w:t xml:space="preserve">ja rahoituksen kokonaisvaikutuksia </w:t>
      </w:r>
      <w:r>
        <w:t xml:space="preserve">arvioitaessa. </w:t>
      </w:r>
      <w:r w:rsidR="00EC445D">
        <w:t>Seuraavissa päivityksissä kokonaisuuden tulisi kuitenkin nykyistä selkeämmin osoittaa, miten elinkeinoelämän kuljetustarpeet, vähäliikenteisen verkon korjausvelka ja teollisuuden kriittiset väylähankkeet sovitetaan yhteen käytettävissä olevan rahoituksen kanssa.</w:t>
      </w:r>
    </w:p>
    <w:p w14:paraId="12311B15" w14:textId="77777777" w:rsidR="0061334E" w:rsidRDefault="0061334E" w:rsidP="0061334E">
      <w:pPr>
        <w:pStyle w:val="Sis1"/>
      </w:pPr>
    </w:p>
    <w:p w14:paraId="3455E8D1" w14:textId="77777777" w:rsidR="00D75FCC" w:rsidRDefault="00D75FCC" w:rsidP="00563C0F">
      <w:pPr>
        <w:pStyle w:val="Sis1"/>
        <w:keepNext/>
      </w:pPr>
      <w:r>
        <w:t>Metsäteollisuus ry</w:t>
      </w:r>
    </w:p>
    <w:p w14:paraId="378F8658" w14:textId="77777777" w:rsidR="00D75FCC" w:rsidRDefault="00D75FCC" w:rsidP="00563C0F">
      <w:pPr>
        <w:pStyle w:val="Sis1"/>
        <w:keepNext/>
      </w:pPr>
    </w:p>
    <w:p w14:paraId="1821B111" w14:textId="77777777" w:rsidR="00D75FCC" w:rsidRDefault="00D75FCC" w:rsidP="00563C0F">
      <w:pPr>
        <w:pStyle w:val="Sis1"/>
        <w:keepNext/>
      </w:pPr>
    </w:p>
    <w:p w14:paraId="5F929D82" w14:textId="77777777" w:rsidR="00D75FCC" w:rsidRDefault="00D75FCC" w:rsidP="00563C0F">
      <w:pPr>
        <w:pStyle w:val="Sis1"/>
        <w:keepNext/>
      </w:pPr>
      <w:r>
        <w:t>Paula Lehtomäki</w:t>
      </w:r>
    </w:p>
    <w:p w14:paraId="16B1773F" w14:textId="77777777" w:rsidR="00D75FCC" w:rsidRDefault="00D75FCC" w:rsidP="00563C0F">
      <w:pPr>
        <w:pStyle w:val="Sis1"/>
      </w:pPr>
      <w:r>
        <w:t>toimitusjohtaja</w:t>
      </w:r>
    </w:p>
    <w:p w14:paraId="31385865" w14:textId="77777777" w:rsidR="00D75FCC" w:rsidRDefault="00D75FCC" w:rsidP="00563C0F">
      <w:pPr>
        <w:pStyle w:val="Sis1"/>
      </w:pPr>
    </w:p>
    <w:p w14:paraId="59A3F07C" w14:textId="77777777" w:rsidR="00D75FCC" w:rsidRDefault="00D75FCC" w:rsidP="00563C0F">
      <w:pPr>
        <w:pStyle w:val="Sis1"/>
      </w:pPr>
    </w:p>
    <w:p w14:paraId="19B59D90" w14:textId="423207C4" w:rsidR="00D75FCC" w:rsidRDefault="00D75FCC" w:rsidP="0054534C">
      <w:pPr>
        <w:pStyle w:val="Sivuotsikko1"/>
      </w:pPr>
    </w:p>
    <w:sectPr w:rsidR="00D75FCC" w:rsidSect="004F4AA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608" w:right="851" w:bottom="1701" w:left="1140" w:header="87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B65A0" w14:textId="77777777" w:rsidR="00994F92" w:rsidRDefault="00994F92" w:rsidP="00A87A76">
      <w:r>
        <w:separator/>
      </w:r>
    </w:p>
  </w:endnote>
  <w:endnote w:type="continuationSeparator" w:id="0">
    <w:p w14:paraId="790BD3B0" w14:textId="77777777" w:rsidR="00994F92" w:rsidRDefault="00994F92" w:rsidP="00A8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56121D57" w14:paraId="6EF504D6" w14:textId="77777777" w:rsidTr="56121D57">
      <w:trPr>
        <w:trHeight w:val="300"/>
      </w:trPr>
      <w:tc>
        <w:tcPr>
          <w:tcW w:w="3305" w:type="dxa"/>
        </w:tcPr>
        <w:p w14:paraId="23ED5232" w14:textId="01F4C671" w:rsidR="56121D57" w:rsidRDefault="56121D57" w:rsidP="56121D57">
          <w:pPr>
            <w:pStyle w:val="Yltunniste"/>
            <w:ind w:left="-115"/>
          </w:pPr>
        </w:p>
      </w:tc>
      <w:tc>
        <w:tcPr>
          <w:tcW w:w="3305" w:type="dxa"/>
        </w:tcPr>
        <w:p w14:paraId="069C39EB" w14:textId="74119809" w:rsidR="56121D57" w:rsidRDefault="56121D57" w:rsidP="56121D57">
          <w:pPr>
            <w:pStyle w:val="Yltunniste"/>
            <w:jc w:val="center"/>
          </w:pPr>
        </w:p>
      </w:tc>
      <w:tc>
        <w:tcPr>
          <w:tcW w:w="3305" w:type="dxa"/>
        </w:tcPr>
        <w:p w14:paraId="078160D0" w14:textId="78B71B19" w:rsidR="56121D57" w:rsidRDefault="56121D57" w:rsidP="56121D57">
          <w:pPr>
            <w:pStyle w:val="Yltunniste"/>
            <w:ind w:right="-115"/>
            <w:jc w:val="right"/>
          </w:pPr>
        </w:p>
      </w:tc>
    </w:tr>
  </w:tbl>
  <w:p w14:paraId="24FB856D" w14:textId="0CE78963" w:rsidR="56121D57" w:rsidRDefault="56121D57" w:rsidP="56121D5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3" w:type="dxa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10433"/>
    </w:tblGrid>
    <w:tr w:rsidR="00011A1E" w:rsidRPr="00C12E79" w14:paraId="520A2057" w14:textId="77777777" w:rsidTr="00F970AA">
      <w:trPr>
        <w:cantSplit/>
      </w:trPr>
      <w:tc>
        <w:tcPr>
          <w:tcW w:w="10433" w:type="dxa"/>
        </w:tcPr>
        <w:p w14:paraId="0F8DE801" w14:textId="77777777" w:rsidR="00D75FCC" w:rsidRPr="00C12E79" w:rsidRDefault="00D75FCC" w:rsidP="00F970AA">
          <w:pPr>
            <w:rPr>
              <w:sz w:val="18"/>
              <w:szCs w:val="18"/>
            </w:rPr>
          </w:pPr>
        </w:p>
      </w:tc>
    </w:tr>
    <w:tr w:rsidR="00011A1E" w:rsidRPr="00BE2569" w14:paraId="0FAD93DF" w14:textId="77777777" w:rsidTr="00F970AA">
      <w:trPr>
        <w:cantSplit/>
      </w:trPr>
      <w:tc>
        <w:tcPr>
          <w:tcW w:w="10433" w:type="dxa"/>
        </w:tcPr>
        <w:p w14:paraId="6987895D" w14:textId="77777777" w:rsidR="00D75FCC" w:rsidRPr="002F4C64" w:rsidRDefault="00994F92" w:rsidP="002F4C64">
          <w:pPr>
            <w:rPr>
              <w:sz w:val="16"/>
              <w:szCs w:val="16"/>
            </w:rPr>
          </w:pPr>
          <w:sdt>
            <w:sdtPr>
              <w:rPr>
                <w:caps/>
                <w:sz w:val="16"/>
                <w:szCs w:val="16"/>
              </w:rPr>
              <w:alias w:val="companyName"/>
              <w:tag w:val="address.companyName"/>
              <w:id w:val="-1739090124"/>
              <w:dataBinding w:xpath="/ns0:kameleonaddress/ns0:companyName" w:storeItemID="{909B1A34-6A75-45C8-B312-E5482F496BED}"/>
              <w:text/>
            </w:sdtPr>
            <w:sdtEndPr/>
            <w:sdtContent>
              <w:r w:rsidR="00D75FCC" w:rsidRPr="002F4C64">
                <w:rPr>
                  <w:caps/>
                  <w:sz w:val="16"/>
                  <w:szCs w:val="16"/>
                </w:rPr>
                <w:t>Metsäteollisuus ry</w:t>
              </w:r>
            </w:sdtContent>
          </w:sdt>
          <w:r w:rsidR="00D75FCC" w:rsidRPr="002F4C64">
            <w:rPr>
              <w:caps/>
              <w:sz w:val="16"/>
              <w:szCs w:val="16"/>
            </w:rPr>
            <w:t xml:space="preserve">, </w:t>
          </w:r>
          <w:sdt>
            <w:sdtPr>
              <w:rPr>
                <w:caps/>
                <w:sz w:val="16"/>
                <w:szCs w:val="16"/>
              </w:rPr>
              <w:alias w:val="streetAddress"/>
              <w:tag w:val="address.streetAddress"/>
              <w:id w:val="-904219828"/>
              <w:dataBinding w:xpath="/ns0:kameleonaddress/ns0:streetAddress" w:storeItemID="{909B1A34-6A75-45C8-B312-E5482F496BED}"/>
              <w:text/>
            </w:sdtPr>
            <w:sdtEndPr/>
            <w:sdtContent>
              <w:r w:rsidR="00D75FCC" w:rsidRPr="002F4C64">
                <w:rPr>
                  <w:caps/>
                  <w:sz w:val="16"/>
                  <w:szCs w:val="16"/>
                </w:rPr>
                <w:t>Snellmaninkatu 13</w:t>
              </w:r>
            </w:sdtContent>
          </w:sdt>
          <w:r w:rsidR="00D75FCC" w:rsidRPr="002F4C64">
            <w:rPr>
              <w:caps/>
              <w:sz w:val="16"/>
              <w:szCs w:val="16"/>
            </w:rPr>
            <w:t xml:space="preserve">, </w:t>
          </w:r>
          <w:sdt>
            <w:sdtPr>
              <w:rPr>
                <w:caps/>
                <w:sz w:val="16"/>
                <w:szCs w:val="16"/>
              </w:rPr>
              <w:alias w:val="streetPostOffice"/>
              <w:tag w:val="address.streetPostOffice"/>
              <w:id w:val="-1094092081"/>
              <w:dataBinding w:xpath="/ns0:kameleonaddress/ns0:streetPostOffice" w:storeItemID="{909B1A34-6A75-45C8-B312-E5482F496BED}"/>
              <w:text/>
            </w:sdtPr>
            <w:sdtEndPr/>
            <w:sdtContent>
              <w:r w:rsidR="00D75FCC" w:rsidRPr="002F4C64">
                <w:rPr>
                  <w:caps/>
                  <w:sz w:val="16"/>
                  <w:szCs w:val="16"/>
                </w:rPr>
                <w:t>00170 Helsinki</w:t>
              </w:r>
            </w:sdtContent>
          </w:sdt>
          <w:r w:rsidR="00D75FCC" w:rsidRPr="002F4C64">
            <w:rPr>
              <w:caps/>
              <w:sz w:val="16"/>
              <w:szCs w:val="16"/>
            </w:rPr>
            <w:t xml:space="preserve">, Puh. </w:t>
          </w:r>
          <w:sdt>
            <w:sdtPr>
              <w:rPr>
                <w:caps/>
                <w:sz w:val="16"/>
                <w:szCs w:val="16"/>
              </w:rPr>
              <w:alias w:val="tel"/>
              <w:tag w:val="address.tel"/>
              <w:id w:val="-1389796326"/>
              <w:dataBinding w:xpath="/ns0:kameleonaddress/ns0:tel" w:storeItemID="{909B1A34-6A75-45C8-B312-E5482F496BED}"/>
              <w:text/>
            </w:sdtPr>
            <w:sdtEndPr/>
            <w:sdtContent>
              <w:r w:rsidR="00D75FCC" w:rsidRPr="002F4C64">
                <w:rPr>
                  <w:caps/>
                  <w:sz w:val="16"/>
                  <w:szCs w:val="16"/>
                </w:rPr>
                <w:t>09 132 61</w:t>
              </w:r>
            </w:sdtContent>
          </w:sdt>
          <w:r w:rsidR="00D75FCC" w:rsidRPr="002F4C64">
            <w:rPr>
              <w:caps/>
              <w:sz w:val="16"/>
              <w:szCs w:val="16"/>
            </w:rPr>
            <w:t xml:space="preserve">, </w:t>
          </w:r>
          <w:sdt>
            <w:sdtPr>
              <w:rPr>
                <w:caps/>
                <w:sz w:val="16"/>
                <w:szCs w:val="16"/>
              </w:rPr>
              <w:alias w:val="www"/>
              <w:tag w:val="address.www"/>
              <w:id w:val="-228006906"/>
              <w:dataBinding w:xpath="/ns0:kameleonaddress/ns0:www" w:storeItemID="{909B1A34-6A75-45C8-B312-E5482F496BED}"/>
              <w:text/>
            </w:sdtPr>
            <w:sdtEndPr/>
            <w:sdtContent>
              <w:r w:rsidR="00D75FCC" w:rsidRPr="002F4C64">
                <w:rPr>
                  <w:caps/>
                  <w:sz w:val="16"/>
                  <w:szCs w:val="16"/>
                </w:rPr>
                <w:t>www.metsateollisuus.fi</w:t>
              </w:r>
            </w:sdtContent>
          </w:sdt>
        </w:p>
      </w:tc>
    </w:tr>
  </w:tbl>
  <w:p w14:paraId="110E98BF" w14:textId="77777777" w:rsidR="006133E8" w:rsidRDefault="006133E8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B74D8" w14:textId="77777777" w:rsidR="00994F92" w:rsidRDefault="00994F92" w:rsidP="00A87A76">
      <w:r>
        <w:separator/>
      </w:r>
    </w:p>
  </w:footnote>
  <w:footnote w:type="continuationSeparator" w:id="0">
    <w:p w14:paraId="03AA6750" w14:textId="77777777" w:rsidR="00994F92" w:rsidRDefault="00994F92" w:rsidP="00A87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8254E" w14:textId="77777777" w:rsidR="006133E8" w:rsidRDefault="00D75FCC">
    <w:pPr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1" layoutInCell="1" allowOverlap="1" wp14:anchorId="01A54000" wp14:editId="9DDC273F">
          <wp:simplePos x="0" y="0"/>
          <wp:positionH relativeFrom="page">
            <wp:posOffset>719999</wp:posOffset>
          </wp:positionH>
          <wp:positionV relativeFrom="page">
            <wp:posOffset>359999</wp:posOffset>
          </wp:positionV>
          <wp:extent cx="2113199" cy="359999"/>
          <wp:effectExtent l="0" t="0" r="0" b="0"/>
          <wp:wrapNone/>
          <wp:docPr id="99019" nam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44" name="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13199" cy="35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1043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1304"/>
    </w:tblGrid>
    <w:tr w:rsidR="001B1517" w14:paraId="2ECD9FD9" w14:textId="77777777" w:rsidTr="00505670">
      <w:trPr>
        <w:cantSplit/>
      </w:trPr>
      <w:tc>
        <w:tcPr>
          <w:tcW w:w="5216" w:type="dxa"/>
        </w:tcPr>
        <w:p w14:paraId="356BD09E" w14:textId="77777777" w:rsidR="001B1517" w:rsidRDefault="001B1517" w:rsidP="00F06978"/>
      </w:tc>
      <w:sdt>
        <w:sdtPr>
          <w:rPr>
            <w:b/>
          </w:rPr>
          <w:alias w:val="dname"/>
          <w:tag w:val="documentcontent.dname"/>
          <w:id w:val="347299256"/>
          <w:placeholder>
            <w:docPart w:val="41071E3660F54192AD6EAEA343EA4382"/>
          </w:placeholder>
          <w:dataBinding w:xpath="/ns0:kameleondocument/ns0:properties/ns0:dname" w:storeItemID="{7ECFEA67-8667-4F40-8580-272911D00CB7}"/>
          <w:text/>
        </w:sdtPr>
        <w:sdtEndPr/>
        <w:sdtContent>
          <w:tc>
            <w:tcPr>
              <w:tcW w:w="2608" w:type="dxa"/>
            </w:tcPr>
            <w:p w14:paraId="042F087B" w14:textId="77777777" w:rsidR="001B1517" w:rsidRPr="00990EB6" w:rsidRDefault="001B1517" w:rsidP="00F06978">
              <w:pPr>
                <w:rPr>
                  <w:b/>
                </w:rPr>
              </w:pPr>
              <w:r w:rsidRPr="00ED4C1E">
                <w:rPr>
                  <w:b/>
                </w:rPr>
                <w:t>Lausunto</w:t>
              </w:r>
            </w:p>
          </w:tc>
        </w:sdtContent>
      </w:sdt>
      <w:sdt>
        <w:sdtPr>
          <w:alias w:val="dnumber"/>
          <w:tag w:val="documentcontent.dnumber"/>
          <w:id w:val="-1396660594"/>
          <w:placeholder>
            <w:docPart w:val="23786C2EF4C7479B92FE81B5B6CC923E"/>
          </w:placeholder>
          <w:dataBinding w:xpath="/ns0:kameleondocument/ns0:properties/ns0:dnumber" w:storeItemID="{7ECFEA67-8667-4F40-8580-272911D00CB7}"/>
          <w:text/>
        </w:sdtPr>
        <w:sdtEndPr/>
        <w:sdtContent>
          <w:tc>
            <w:tcPr>
              <w:tcW w:w="1304" w:type="dxa"/>
            </w:tcPr>
            <w:p w14:paraId="1B650A50" w14:textId="1E637913" w:rsidR="001B1517" w:rsidRDefault="006D034C" w:rsidP="00F06978">
              <w:r>
                <w:t xml:space="preserve">    </w:t>
              </w:r>
            </w:p>
          </w:tc>
        </w:sdtContent>
      </w:sdt>
      <w:bookmarkStart w:id="1" w:name="dfieldpages1"/>
      <w:bookmarkEnd w:id="1"/>
      <w:tc>
        <w:tcPr>
          <w:tcW w:w="1304" w:type="dxa"/>
        </w:tcPr>
        <w:p w14:paraId="0E495850" w14:textId="7659ADAC" w:rsidR="001B1517" w:rsidRDefault="001B1517" w:rsidP="00F06978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1334E">
            <w:rPr>
              <w:noProof/>
            </w:rPr>
            <w:t>2</w:t>
          </w:r>
          <w:r>
            <w:fldChar w:fldCharType="end"/>
          </w:r>
          <w:r>
            <w:t xml:space="preserve"> (</w:t>
          </w:r>
          <w:fldSimple w:instr="NUMPAGES   \* MERGEFORMAT">
            <w:r w:rsidR="0061334E">
              <w:rPr>
                <w:noProof/>
              </w:rPr>
              <w:t>2</w:t>
            </w:r>
          </w:fldSimple>
          <w:r>
            <w:t>)</w:t>
          </w:r>
        </w:p>
      </w:tc>
    </w:tr>
    <w:tr w:rsidR="001B1517" w14:paraId="5A68D68F" w14:textId="77777777" w:rsidTr="00505670">
      <w:trPr>
        <w:cantSplit/>
      </w:trPr>
      <w:tc>
        <w:tcPr>
          <w:tcW w:w="5216" w:type="dxa"/>
        </w:tcPr>
        <w:p w14:paraId="217A16CF" w14:textId="77777777" w:rsidR="001B1517" w:rsidRDefault="001B1517" w:rsidP="00F06978"/>
      </w:tc>
      <w:sdt>
        <w:sdtPr>
          <w:alias w:val="dclass"/>
          <w:tag w:val="documentcontent.dclass"/>
          <w:id w:val="-173264676"/>
          <w:placeholder>
            <w:docPart w:val="D511E5E1A72B45C48BA8A9BBE043537D"/>
          </w:placeholder>
          <w:showingPlcHdr/>
          <w:dataBinding w:xpath="/ns0:kameleondocument/ns0:properties/ns0:dclass" w:storeItemID="{7ECFEA67-8667-4F40-8580-272911D00CB7}"/>
          <w:text/>
        </w:sdtPr>
        <w:sdtEndPr/>
        <w:sdtContent>
          <w:tc>
            <w:tcPr>
              <w:tcW w:w="2608" w:type="dxa"/>
            </w:tcPr>
            <w:p w14:paraId="63C9C7E8" w14:textId="010F8586" w:rsidR="001B1517" w:rsidRDefault="00074868" w:rsidP="00F06978">
              <w:r w:rsidRPr="00ED4C1E">
                <w:rPr>
                  <w:rStyle w:val="Paikkamerkkiteksti"/>
                </w:rPr>
                <w:t xml:space="preserve">     </w:t>
              </w:r>
            </w:p>
          </w:tc>
        </w:sdtContent>
      </w:sdt>
      <w:sdt>
        <w:sdtPr>
          <w:alias w:val="dencl"/>
          <w:tag w:val="documentcontent.dencl"/>
          <w:id w:val="-890106490"/>
          <w:placeholder>
            <w:docPart w:val="C14CF007EC4D4F3186FA4E5B8A813A14"/>
          </w:placeholder>
        </w:sdtPr>
        <w:sdtEndPr/>
        <w:sdtContent>
          <w:tc>
            <w:tcPr>
              <w:tcW w:w="2608" w:type="dxa"/>
              <w:gridSpan w:val="2"/>
            </w:tcPr>
            <w:p w14:paraId="4F06FEC6" w14:textId="77777777" w:rsidR="001B1517" w:rsidRDefault="001B1517" w:rsidP="00F06978"/>
          </w:tc>
        </w:sdtContent>
      </w:sdt>
    </w:tr>
    <w:tr w:rsidR="001B1517" w14:paraId="277829AC" w14:textId="77777777" w:rsidTr="00505670">
      <w:trPr>
        <w:cantSplit/>
      </w:trPr>
      <w:tc>
        <w:tcPr>
          <w:tcW w:w="5216" w:type="dxa"/>
        </w:tcPr>
        <w:p w14:paraId="02FC039F" w14:textId="77777777" w:rsidR="001B1517" w:rsidRDefault="001B1517" w:rsidP="00F06978"/>
      </w:tc>
      <w:tc>
        <w:tcPr>
          <w:tcW w:w="2608" w:type="dxa"/>
        </w:tcPr>
        <w:p w14:paraId="19238BCF" w14:textId="77777777" w:rsidR="001B1517" w:rsidRDefault="001B1517" w:rsidP="00F06978"/>
      </w:tc>
      <w:tc>
        <w:tcPr>
          <w:tcW w:w="2608" w:type="dxa"/>
          <w:gridSpan w:val="2"/>
        </w:tcPr>
        <w:p w14:paraId="03B73BA7" w14:textId="77777777" w:rsidR="001B1517" w:rsidRDefault="001B1517" w:rsidP="00F06978"/>
      </w:tc>
    </w:tr>
    <w:tr w:rsidR="001B1517" w14:paraId="0F81AC91" w14:textId="77777777" w:rsidTr="00505670">
      <w:trPr>
        <w:cantSplit/>
      </w:trPr>
      <w:sdt>
        <w:sdtPr>
          <w:alias w:val="Author Name"/>
          <w:tag w:val="documentcontent.user_name"/>
          <w:id w:val="-1576742915"/>
          <w:dataBinding w:xpath="/ns0:kameleondocument/ns0:properties/ns0:user_name" w:storeItemID="{7ECFEA67-8667-4F40-8580-272911D00CB7}"/>
          <w:text/>
        </w:sdtPr>
        <w:sdtEndPr/>
        <w:sdtContent>
          <w:tc>
            <w:tcPr>
              <w:tcW w:w="5216" w:type="dxa"/>
            </w:tcPr>
            <w:p w14:paraId="47E36135" w14:textId="4AB9BD78" w:rsidR="001B1517" w:rsidRDefault="006D034C" w:rsidP="00F06978">
              <w:r>
                <w:t xml:space="preserve">    </w:t>
              </w:r>
            </w:p>
          </w:tc>
        </w:sdtContent>
      </w:sdt>
      <w:sdt>
        <w:sdtPr>
          <w:alias w:val="ddate"/>
          <w:tag w:val="documentcontent.ddate"/>
          <w:id w:val="418834572"/>
          <w:placeholder>
            <w:docPart w:val="BFCF00566CEC40768D5F4285CF840B6C"/>
          </w:placeholder>
          <w:dataBinding w:xpath="/ns0:kameleondocument/ns0:properties/ns0:ddate" w:storeItemID="{7ECFEA67-8667-4F40-8580-272911D00CB7}"/>
          <w:text/>
        </w:sdtPr>
        <w:sdtEndPr/>
        <w:sdtContent>
          <w:tc>
            <w:tcPr>
              <w:tcW w:w="2608" w:type="dxa"/>
            </w:tcPr>
            <w:p w14:paraId="79151128" w14:textId="560F2C31" w:rsidR="001B1517" w:rsidRDefault="00074868" w:rsidP="00F06978">
              <w:r>
                <w:t>31.8.2026</w:t>
              </w:r>
            </w:p>
          </w:tc>
        </w:sdtContent>
      </w:sdt>
      <w:tc>
        <w:tcPr>
          <w:tcW w:w="2608" w:type="dxa"/>
          <w:gridSpan w:val="2"/>
        </w:tcPr>
        <w:p w14:paraId="384022BE" w14:textId="77777777" w:rsidR="001B1517" w:rsidRDefault="001B1517" w:rsidP="00F06978"/>
      </w:tc>
    </w:tr>
  </w:tbl>
  <w:p w14:paraId="7CC5EC79" w14:textId="77777777" w:rsidR="001B1517" w:rsidRPr="009A7073" w:rsidRDefault="001B1517" w:rsidP="00F06978">
    <w:pPr>
      <w:rPr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8032E" w14:textId="77777777" w:rsidR="006133E8" w:rsidRDefault="00D75FCC">
    <w:pPr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0" behindDoc="0" locked="1" layoutInCell="1" allowOverlap="1" wp14:anchorId="DB7C0959" wp14:editId="0BDCCBE0">
          <wp:simplePos x="0" y="0"/>
          <wp:positionH relativeFrom="page">
            <wp:posOffset>719999</wp:posOffset>
          </wp:positionH>
          <wp:positionV relativeFrom="page">
            <wp:posOffset>359999</wp:posOffset>
          </wp:positionV>
          <wp:extent cx="2113199" cy="359999"/>
          <wp:effectExtent l="0" t="0" r="0" b="0"/>
          <wp:wrapNone/>
          <wp:docPr id="28832" nam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73" name="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13199" cy="35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1043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1304"/>
    </w:tblGrid>
    <w:tr w:rsidR="001B1517" w14:paraId="5B3A9F20" w14:textId="77777777" w:rsidTr="00505670">
      <w:trPr>
        <w:cantSplit/>
      </w:trPr>
      <w:tc>
        <w:tcPr>
          <w:tcW w:w="5216" w:type="dxa"/>
        </w:tcPr>
        <w:p w14:paraId="1D5EDC85" w14:textId="77777777" w:rsidR="001B1517" w:rsidRDefault="001B1517" w:rsidP="00F06978"/>
      </w:tc>
      <w:sdt>
        <w:sdtPr>
          <w:rPr>
            <w:b/>
          </w:rPr>
          <w:alias w:val="dname"/>
          <w:tag w:val="documentcontent.dname"/>
          <w:id w:val="-641352174"/>
          <w:dataBinding w:xpath="/ns0:kameleondocument/ns0:properties/ns0:dname" w:storeItemID="{7ECFEA67-8667-4F40-8580-272911D00CB7}"/>
          <w:text/>
        </w:sdtPr>
        <w:sdtEndPr/>
        <w:sdtContent>
          <w:tc>
            <w:tcPr>
              <w:tcW w:w="2608" w:type="dxa"/>
            </w:tcPr>
            <w:p w14:paraId="5B3EA7DE" w14:textId="77777777" w:rsidR="001B1517" w:rsidRPr="00990EB6" w:rsidRDefault="001B1517" w:rsidP="00F06978">
              <w:pPr>
                <w:rPr>
                  <w:b/>
                </w:rPr>
              </w:pPr>
              <w:r w:rsidRPr="00ED4C1E">
                <w:rPr>
                  <w:b/>
                </w:rPr>
                <w:t>Lausunto</w:t>
              </w:r>
            </w:p>
          </w:tc>
        </w:sdtContent>
      </w:sdt>
      <w:sdt>
        <w:sdtPr>
          <w:alias w:val="dnumber"/>
          <w:tag w:val="documentcontent.dnumber"/>
          <w:id w:val="2076470310"/>
          <w:dataBinding w:xpath="/ns0:kameleondocument/ns0:properties/ns0:dnumber" w:storeItemID="{7ECFEA67-8667-4F40-8580-272911D00CB7}"/>
          <w:text/>
        </w:sdtPr>
        <w:sdtEndPr/>
        <w:sdtContent>
          <w:tc>
            <w:tcPr>
              <w:tcW w:w="1304" w:type="dxa"/>
            </w:tcPr>
            <w:p w14:paraId="0DBAC96A" w14:textId="556D9014" w:rsidR="001B1517" w:rsidRDefault="006D034C" w:rsidP="00F06978">
              <w:r>
                <w:t xml:space="preserve">    </w:t>
              </w:r>
            </w:p>
          </w:tc>
        </w:sdtContent>
      </w:sdt>
      <w:bookmarkStart w:id="2" w:name="dfieldpages"/>
      <w:bookmarkEnd w:id="2"/>
      <w:tc>
        <w:tcPr>
          <w:tcW w:w="1304" w:type="dxa"/>
        </w:tcPr>
        <w:p w14:paraId="51CDB236" w14:textId="77777777" w:rsidR="001B1517" w:rsidRDefault="001B1517" w:rsidP="00F06978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1334E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fldSimple w:instr="NUMPAGES   \* MERGEFORMAT">
            <w:r w:rsidR="0061334E">
              <w:rPr>
                <w:noProof/>
              </w:rPr>
              <w:t>1</w:t>
            </w:r>
          </w:fldSimple>
          <w:r>
            <w:t>)</w:t>
          </w:r>
        </w:p>
      </w:tc>
    </w:tr>
    <w:tr w:rsidR="001B1517" w14:paraId="15A8450B" w14:textId="77777777" w:rsidTr="00505670">
      <w:trPr>
        <w:cantSplit/>
      </w:trPr>
      <w:tc>
        <w:tcPr>
          <w:tcW w:w="5216" w:type="dxa"/>
        </w:tcPr>
        <w:p w14:paraId="72F782D6" w14:textId="77777777" w:rsidR="001B1517" w:rsidRDefault="001B1517" w:rsidP="00F06978"/>
      </w:tc>
      <w:sdt>
        <w:sdtPr>
          <w:alias w:val="dclass"/>
          <w:tag w:val="documentcontent.dclass"/>
          <w:id w:val="1938264"/>
          <w:showingPlcHdr/>
          <w:dataBinding w:xpath="/ns0:kameleondocument/ns0:properties/ns0:dclass" w:storeItemID="{7ECFEA67-8667-4F40-8580-272911D00CB7}"/>
          <w:text/>
        </w:sdtPr>
        <w:sdtEndPr/>
        <w:sdtContent>
          <w:tc>
            <w:tcPr>
              <w:tcW w:w="2608" w:type="dxa"/>
            </w:tcPr>
            <w:p w14:paraId="1C634162" w14:textId="5E5F2DD8" w:rsidR="001B1517" w:rsidRDefault="00074868" w:rsidP="00F06978">
              <w:r>
                <w:t xml:space="preserve">     </w:t>
              </w:r>
            </w:p>
          </w:tc>
        </w:sdtContent>
      </w:sdt>
      <w:sdt>
        <w:sdtPr>
          <w:alias w:val="dencl"/>
          <w:tag w:val="documentcontent.dencl"/>
          <w:id w:val="-975913877"/>
        </w:sdtPr>
        <w:sdtEndPr/>
        <w:sdtContent>
          <w:tc>
            <w:tcPr>
              <w:tcW w:w="2608" w:type="dxa"/>
              <w:gridSpan w:val="2"/>
            </w:tcPr>
            <w:p w14:paraId="26D006F9" w14:textId="77777777" w:rsidR="001B1517" w:rsidRDefault="001B1517" w:rsidP="00F06978"/>
          </w:tc>
        </w:sdtContent>
      </w:sdt>
    </w:tr>
    <w:tr w:rsidR="001B1517" w14:paraId="3252C2EA" w14:textId="77777777" w:rsidTr="00505670">
      <w:trPr>
        <w:cantSplit/>
      </w:trPr>
      <w:tc>
        <w:tcPr>
          <w:tcW w:w="5216" w:type="dxa"/>
        </w:tcPr>
        <w:p w14:paraId="736D6E84" w14:textId="77777777" w:rsidR="001B1517" w:rsidRDefault="001B1517" w:rsidP="00F06978"/>
      </w:tc>
      <w:tc>
        <w:tcPr>
          <w:tcW w:w="2608" w:type="dxa"/>
        </w:tcPr>
        <w:p w14:paraId="4835AEA5" w14:textId="77777777" w:rsidR="001B1517" w:rsidRDefault="001B1517" w:rsidP="00F06978"/>
      </w:tc>
      <w:tc>
        <w:tcPr>
          <w:tcW w:w="2608" w:type="dxa"/>
          <w:gridSpan w:val="2"/>
        </w:tcPr>
        <w:p w14:paraId="4E79D0F9" w14:textId="77777777" w:rsidR="001B1517" w:rsidRDefault="001B1517" w:rsidP="00F06978"/>
      </w:tc>
    </w:tr>
    <w:tr w:rsidR="001B1517" w14:paraId="0893BA42" w14:textId="77777777" w:rsidTr="00505670">
      <w:trPr>
        <w:cantSplit/>
      </w:trPr>
      <w:sdt>
        <w:sdtPr>
          <w:alias w:val="Author Name"/>
          <w:tag w:val="documentcontent.user_name"/>
          <w:id w:val="-329602603"/>
          <w:dataBinding w:xpath="/ns0:kameleondocument/ns0:properties/ns0:user_name" w:storeItemID="{7ECFEA67-8667-4F40-8580-272911D00CB7}"/>
          <w:text/>
        </w:sdtPr>
        <w:sdtEndPr/>
        <w:sdtContent>
          <w:tc>
            <w:tcPr>
              <w:tcW w:w="5216" w:type="dxa"/>
            </w:tcPr>
            <w:p w14:paraId="2C0C5869" w14:textId="579DE1E2" w:rsidR="001B1517" w:rsidRDefault="006D034C" w:rsidP="00F06978">
              <w:r>
                <w:t xml:space="preserve">    </w:t>
              </w:r>
            </w:p>
          </w:tc>
        </w:sdtContent>
      </w:sdt>
      <w:sdt>
        <w:sdtPr>
          <w:alias w:val="ddate"/>
          <w:tag w:val="documentcontent.ddate"/>
          <w:id w:val="1868019615"/>
          <w:dataBinding w:xpath="/ns0:kameleondocument/ns0:properties/ns0:ddate" w:storeItemID="{7ECFEA67-8667-4F40-8580-272911D00CB7}"/>
          <w:text/>
        </w:sdtPr>
        <w:sdtEndPr/>
        <w:sdtContent>
          <w:tc>
            <w:tcPr>
              <w:tcW w:w="2608" w:type="dxa"/>
            </w:tcPr>
            <w:p w14:paraId="70A87FF8" w14:textId="0C3D6633" w:rsidR="001B1517" w:rsidRDefault="00074868" w:rsidP="00F06978">
              <w:r>
                <w:t>31.8.2026</w:t>
              </w:r>
            </w:p>
          </w:tc>
        </w:sdtContent>
      </w:sdt>
      <w:tc>
        <w:tcPr>
          <w:tcW w:w="2608" w:type="dxa"/>
          <w:gridSpan w:val="2"/>
        </w:tcPr>
        <w:p w14:paraId="0B424668" w14:textId="77777777" w:rsidR="001B1517" w:rsidRDefault="001B1517" w:rsidP="00F06978"/>
      </w:tc>
    </w:tr>
  </w:tbl>
  <w:p w14:paraId="265D2B7A" w14:textId="77777777" w:rsidR="001B1517" w:rsidRPr="009A7073" w:rsidRDefault="001B1517" w:rsidP="00F06978">
    <w:pPr>
      <w:rPr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BE23EA6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3C23D98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E87468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80068C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E1E3448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FCAC20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0479A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2E0B54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504BB2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FA57C6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E616C3"/>
    <w:multiLevelType w:val="hybridMultilevel"/>
    <w:tmpl w:val="257A1AE2"/>
    <w:lvl w:ilvl="0" w:tplc="D82CCCC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1" w15:restartNumberingAfterBreak="0">
    <w:nsid w:val="13B81FF9"/>
    <w:multiLevelType w:val="hybridMultilevel"/>
    <w:tmpl w:val="108C17AE"/>
    <w:lvl w:ilvl="0" w:tplc="B730441A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2" w15:restartNumberingAfterBreak="0">
    <w:nsid w:val="2A96000F"/>
    <w:multiLevelType w:val="multilevel"/>
    <w:tmpl w:val="040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B922E69"/>
    <w:multiLevelType w:val="hybridMultilevel"/>
    <w:tmpl w:val="D41A90BE"/>
    <w:lvl w:ilvl="0" w:tplc="5240C386">
      <w:start w:val="1"/>
      <w:numFmt w:val="bullet"/>
      <w:pStyle w:val="Ranskalainenviiva2"/>
      <w:lvlText w:val="-"/>
      <w:lvlJc w:val="left"/>
      <w:pPr>
        <w:ind w:left="2381" w:hanging="360"/>
      </w:pPr>
      <w:rPr>
        <w:rFonts w:ascii="Arial" w:hAnsi="Arial" w:cs="Aria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310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82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54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26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98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70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42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141" w:hanging="360"/>
      </w:pPr>
      <w:rPr>
        <w:rFonts w:ascii="Wingdings" w:hAnsi="Wingdings" w:hint="default"/>
      </w:rPr>
    </w:lvl>
  </w:abstractNum>
  <w:abstractNum w:abstractNumId="14" w15:restartNumberingAfterBreak="0">
    <w:nsid w:val="30B253B8"/>
    <w:multiLevelType w:val="singleLevel"/>
    <w:tmpl w:val="A712E822"/>
    <w:lvl w:ilvl="0">
      <w:start w:val="1"/>
      <w:numFmt w:val="bullet"/>
      <w:pStyle w:val="Ranskalainenviiva4"/>
      <w:lvlText w:val="-"/>
      <w:lvlJc w:val="left"/>
      <w:pPr>
        <w:tabs>
          <w:tab w:val="num" w:pos="3322"/>
        </w:tabs>
        <w:ind w:left="3322" w:hanging="357"/>
      </w:pPr>
      <w:rPr>
        <w:rFonts w:ascii="Arial" w:hAnsi="Arial" w:cs="Arial" w:hint="default"/>
      </w:rPr>
    </w:lvl>
  </w:abstractNum>
  <w:abstractNum w:abstractNumId="15" w15:restartNumberingAfterBreak="0">
    <w:nsid w:val="3253685D"/>
    <w:multiLevelType w:val="multilevel"/>
    <w:tmpl w:val="1C542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943B28"/>
    <w:multiLevelType w:val="singleLevel"/>
    <w:tmpl w:val="3E2C963E"/>
    <w:lvl w:ilvl="0">
      <w:start w:val="1"/>
      <w:numFmt w:val="decimal"/>
      <w:pStyle w:val="Numerointi2"/>
      <w:lvlText w:val="%1"/>
      <w:lvlJc w:val="left"/>
      <w:pPr>
        <w:tabs>
          <w:tab w:val="num" w:pos="2018"/>
        </w:tabs>
        <w:ind w:left="2018" w:hanging="357"/>
      </w:pPr>
    </w:lvl>
  </w:abstractNum>
  <w:abstractNum w:abstractNumId="17" w15:restartNumberingAfterBreak="0">
    <w:nsid w:val="3C566B67"/>
    <w:multiLevelType w:val="hybridMultilevel"/>
    <w:tmpl w:val="18B6518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8" w15:restartNumberingAfterBreak="0">
    <w:nsid w:val="4E2D6A2E"/>
    <w:multiLevelType w:val="singleLevel"/>
    <w:tmpl w:val="17022EFA"/>
    <w:lvl w:ilvl="0">
      <w:start w:val="1"/>
      <w:numFmt w:val="decimal"/>
      <w:lvlRestart w:val="0"/>
      <w:pStyle w:val="Numerointi"/>
      <w:lvlText w:val="%1"/>
      <w:lvlJc w:val="left"/>
      <w:pPr>
        <w:tabs>
          <w:tab w:val="num" w:pos="3679"/>
        </w:tabs>
        <w:ind w:left="3679" w:hanging="357"/>
      </w:pPr>
    </w:lvl>
  </w:abstractNum>
  <w:abstractNum w:abstractNumId="19" w15:restartNumberingAfterBreak="0">
    <w:nsid w:val="4F510F2C"/>
    <w:multiLevelType w:val="singleLevel"/>
    <w:tmpl w:val="8E166578"/>
    <w:lvl w:ilvl="0">
      <w:start w:val="1"/>
      <w:numFmt w:val="decimal"/>
      <w:lvlRestart w:val="0"/>
      <w:pStyle w:val="Numerointi4"/>
      <w:lvlText w:val="%1"/>
      <w:lvlJc w:val="left"/>
      <w:pPr>
        <w:tabs>
          <w:tab w:val="num" w:pos="3322"/>
        </w:tabs>
        <w:ind w:left="3322" w:hanging="357"/>
      </w:pPr>
    </w:lvl>
  </w:abstractNum>
  <w:abstractNum w:abstractNumId="20" w15:restartNumberingAfterBreak="0">
    <w:nsid w:val="57E10B23"/>
    <w:multiLevelType w:val="multilevel"/>
    <w:tmpl w:val="040B0023"/>
    <w:styleLink w:val="Artikkeliosa"/>
    <w:lvl w:ilvl="0">
      <w:start w:val="1"/>
      <w:numFmt w:val="upperRoman"/>
      <w:lvlText w:val="Artikkeli %1."/>
      <w:lvlJc w:val="left"/>
      <w:pPr>
        <w:ind w:left="0" w:firstLine="0"/>
      </w:pPr>
    </w:lvl>
    <w:lvl w:ilvl="1">
      <w:start w:val="1"/>
      <w:numFmt w:val="decimalZero"/>
      <w:isLgl/>
      <w:lvlText w:val="Os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E5B0B59"/>
    <w:multiLevelType w:val="singleLevel"/>
    <w:tmpl w:val="3E9C507E"/>
    <w:lvl w:ilvl="0">
      <w:start w:val="1"/>
      <w:numFmt w:val="bullet"/>
      <w:pStyle w:val="Ranskalainenviiva3"/>
      <w:lvlText w:val="-"/>
      <w:lvlJc w:val="left"/>
      <w:pPr>
        <w:tabs>
          <w:tab w:val="num" w:pos="2965"/>
        </w:tabs>
        <w:ind w:left="2965" w:hanging="357"/>
      </w:pPr>
      <w:rPr>
        <w:rFonts w:ascii="Arial" w:hAnsi="Arial" w:cs="Arial" w:hint="default"/>
      </w:rPr>
    </w:lvl>
  </w:abstractNum>
  <w:abstractNum w:abstractNumId="22" w15:restartNumberingAfterBreak="0">
    <w:nsid w:val="60032F91"/>
    <w:multiLevelType w:val="singleLevel"/>
    <w:tmpl w:val="6EC4DE16"/>
    <w:lvl w:ilvl="0">
      <w:start w:val="1"/>
      <w:numFmt w:val="decimal"/>
      <w:pStyle w:val="Numerointi1"/>
      <w:lvlText w:val="%1"/>
      <w:lvlJc w:val="left"/>
      <w:pPr>
        <w:tabs>
          <w:tab w:val="num" w:pos="1661"/>
        </w:tabs>
        <w:ind w:left="1661" w:hanging="357"/>
      </w:pPr>
      <w:rPr>
        <w:rFonts w:hint="default"/>
      </w:rPr>
    </w:lvl>
  </w:abstractNum>
  <w:abstractNum w:abstractNumId="23" w15:restartNumberingAfterBreak="0">
    <w:nsid w:val="65A36EDD"/>
    <w:multiLevelType w:val="singleLevel"/>
    <w:tmpl w:val="119041C8"/>
    <w:lvl w:ilvl="0">
      <w:start w:val="1"/>
      <w:numFmt w:val="bullet"/>
      <w:pStyle w:val="Ranskalainenviiva1"/>
      <w:lvlText w:val="-"/>
      <w:lvlJc w:val="left"/>
      <w:pPr>
        <w:tabs>
          <w:tab w:val="num" w:pos="1661"/>
        </w:tabs>
        <w:ind w:left="1661" w:hanging="357"/>
      </w:pPr>
      <w:rPr>
        <w:rFonts w:ascii="Arial" w:hAnsi="Arial" w:cs="Arial" w:hint="default"/>
      </w:rPr>
    </w:lvl>
  </w:abstractNum>
  <w:abstractNum w:abstractNumId="24" w15:restartNumberingAfterBreak="0">
    <w:nsid w:val="65BA6F29"/>
    <w:multiLevelType w:val="singleLevel"/>
    <w:tmpl w:val="AA12F30A"/>
    <w:lvl w:ilvl="0">
      <w:start w:val="1"/>
      <w:numFmt w:val="decimal"/>
      <w:lvlRestart w:val="0"/>
      <w:pStyle w:val="Numerointi3"/>
      <w:lvlText w:val="%1"/>
      <w:lvlJc w:val="left"/>
      <w:pPr>
        <w:tabs>
          <w:tab w:val="num" w:pos="2965"/>
        </w:tabs>
        <w:ind w:left="2965" w:hanging="357"/>
      </w:pPr>
    </w:lvl>
  </w:abstractNum>
  <w:abstractNum w:abstractNumId="25" w15:restartNumberingAfterBreak="0">
    <w:nsid w:val="755930EE"/>
    <w:multiLevelType w:val="singleLevel"/>
    <w:tmpl w:val="2F4E461C"/>
    <w:lvl w:ilvl="0">
      <w:start w:val="1"/>
      <w:numFmt w:val="bullet"/>
      <w:pStyle w:val="Ranskalainenviiva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</w:abstractNum>
  <w:abstractNum w:abstractNumId="26" w15:restartNumberingAfterBreak="0">
    <w:nsid w:val="7FF94DEE"/>
    <w:multiLevelType w:val="multilevel"/>
    <w:tmpl w:val="040B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15680679">
    <w:abstractNumId w:val="12"/>
  </w:num>
  <w:num w:numId="2" w16cid:durableId="1565020683">
    <w:abstractNumId w:val="26"/>
  </w:num>
  <w:num w:numId="3" w16cid:durableId="910041216">
    <w:abstractNumId w:val="20"/>
  </w:num>
  <w:num w:numId="4" w16cid:durableId="876283195">
    <w:abstractNumId w:val="9"/>
  </w:num>
  <w:num w:numId="5" w16cid:durableId="2125735016">
    <w:abstractNumId w:val="7"/>
  </w:num>
  <w:num w:numId="6" w16cid:durableId="371803449">
    <w:abstractNumId w:val="6"/>
  </w:num>
  <w:num w:numId="7" w16cid:durableId="1110933305">
    <w:abstractNumId w:val="5"/>
  </w:num>
  <w:num w:numId="8" w16cid:durableId="439571509">
    <w:abstractNumId w:val="4"/>
  </w:num>
  <w:num w:numId="9" w16cid:durableId="106463078">
    <w:abstractNumId w:val="8"/>
  </w:num>
  <w:num w:numId="10" w16cid:durableId="1212839088">
    <w:abstractNumId w:val="3"/>
  </w:num>
  <w:num w:numId="11" w16cid:durableId="240262008">
    <w:abstractNumId w:val="2"/>
  </w:num>
  <w:num w:numId="12" w16cid:durableId="1064641616">
    <w:abstractNumId w:val="1"/>
  </w:num>
  <w:num w:numId="13" w16cid:durableId="1027176488">
    <w:abstractNumId w:val="0"/>
  </w:num>
  <w:num w:numId="14" w16cid:durableId="1499420428">
    <w:abstractNumId w:val="16"/>
  </w:num>
  <w:num w:numId="15" w16cid:durableId="566113873">
    <w:abstractNumId w:val="24"/>
  </w:num>
  <w:num w:numId="16" w16cid:durableId="1664163340">
    <w:abstractNumId w:val="18"/>
  </w:num>
  <w:num w:numId="17" w16cid:durableId="608515090">
    <w:abstractNumId w:val="25"/>
  </w:num>
  <w:num w:numId="18" w16cid:durableId="900484448">
    <w:abstractNumId w:val="13"/>
  </w:num>
  <w:num w:numId="19" w16cid:durableId="461463918">
    <w:abstractNumId w:val="21"/>
  </w:num>
  <w:num w:numId="20" w16cid:durableId="1044790957">
    <w:abstractNumId w:val="23"/>
  </w:num>
  <w:num w:numId="21" w16cid:durableId="1188329436">
    <w:abstractNumId w:val="22"/>
  </w:num>
  <w:num w:numId="22" w16cid:durableId="2078355613">
    <w:abstractNumId w:val="14"/>
  </w:num>
  <w:num w:numId="23" w16cid:durableId="997880411">
    <w:abstractNumId w:val="19"/>
  </w:num>
  <w:num w:numId="24" w16cid:durableId="58217546">
    <w:abstractNumId w:val="11"/>
  </w:num>
  <w:num w:numId="25" w16cid:durableId="1684938534">
    <w:abstractNumId w:val="15"/>
  </w:num>
  <w:num w:numId="26" w16cid:durableId="1946689492">
    <w:abstractNumId w:val="17"/>
  </w:num>
  <w:num w:numId="27" w16cid:durableId="15705374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revisionView w:inkAnnotations="0"/>
  <w:defaultTabStop w:val="1304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umentType" w:val="GENERAL"/>
    <w:docVar w:name="dvStyleSet" w:val="MUUT"/>
    <w:docVar w:name="dvTieturiVerID" w:val="398.13.05.001"/>
    <w:docVar w:name="dvUsed" w:val="0"/>
  </w:docVars>
  <w:rsids>
    <w:rsidRoot w:val="007D7FA6"/>
    <w:rsid w:val="0000380A"/>
    <w:rsid w:val="0005163C"/>
    <w:rsid w:val="000543AA"/>
    <w:rsid w:val="00074868"/>
    <w:rsid w:val="000826CA"/>
    <w:rsid w:val="000A20F0"/>
    <w:rsid w:val="000A4C53"/>
    <w:rsid w:val="000D3347"/>
    <w:rsid w:val="000E5871"/>
    <w:rsid w:val="001149E8"/>
    <w:rsid w:val="00130178"/>
    <w:rsid w:val="00155B61"/>
    <w:rsid w:val="001807A0"/>
    <w:rsid w:val="00183CFD"/>
    <w:rsid w:val="001862C8"/>
    <w:rsid w:val="001A277A"/>
    <w:rsid w:val="001A297B"/>
    <w:rsid w:val="001B1517"/>
    <w:rsid w:val="001B5C53"/>
    <w:rsid w:val="001D3008"/>
    <w:rsid w:val="001E50AB"/>
    <w:rsid w:val="001E76BB"/>
    <w:rsid w:val="00244CA4"/>
    <w:rsid w:val="00266624"/>
    <w:rsid w:val="00280757"/>
    <w:rsid w:val="002835A9"/>
    <w:rsid w:val="00290392"/>
    <w:rsid w:val="00292009"/>
    <w:rsid w:val="002A4233"/>
    <w:rsid w:val="002B3207"/>
    <w:rsid w:val="002D1EF9"/>
    <w:rsid w:val="002F775C"/>
    <w:rsid w:val="0032210C"/>
    <w:rsid w:val="00324FAB"/>
    <w:rsid w:val="00367B0B"/>
    <w:rsid w:val="00371754"/>
    <w:rsid w:val="00396FA4"/>
    <w:rsid w:val="003A19DB"/>
    <w:rsid w:val="003A58C1"/>
    <w:rsid w:val="003B1670"/>
    <w:rsid w:val="003D2A89"/>
    <w:rsid w:val="003D7069"/>
    <w:rsid w:val="00410982"/>
    <w:rsid w:val="00421B65"/>
    <w:rsid w:val="00425023"/>
    <w:rsid w:val="00426C51"/>
    <w:rsid w:val="0043310C"/>
    <w:rsid w:val="00434376"/>
    <w:rsid w:val="004375AF"/>
    <w:rsid w:val="0045264B"/>
    <w:rsid w:val="00494399"/>
    <w:rsid w:val="004948B8"/>
    <w:rsid w:val="004A3719"/>
    <w:rsid w:val="004B208A"/>
    <w:rsid w:val="004F1779"/>
    <w:rsid w:val="004F4AA8"/>
    <w:rsid w:val="00505B7C"/>
    <w:rsid w:val="005207DA"/>
    <w:rsid w:val="0054140C"/>
    <w:rsid w:val="005C2B9D"/>
    <w:rsid w:val="005C6BB3"/>
    <w:rsid w:val="005E3293"/>
    <w:rsid w:val="005E4F7C"/>
    <w:rsid w:val="005F00B2"/>
    <w:rsid w:val="005F4355"/>
    <w:rsid w:val="00603E8B"/>
    <w:rsid w:val="0061334E"/>
    <w:rsid w:val="006133E8"/>
    <w:rsid w:val="00616445"/>
    <w:rsid w:val="006660F4"/>
    <w:rsid w:val="006925C3"/>
    <w:rsid w:val="00693F66"/>
    <w:rsid w:val="006A4CF0"/>
    <w:rsid w:val="006D034C"/>
    <w:rsid w:val="006D54DF"/>
    <w:rsid w:val="006E2718"/>
    <w:rsid w:val="00704CC1"/>
    <w:rsid w:val="0071137E"/>
    <w:rsid w:val="007526E3"/>
    <w:rsid w:val="00755784"/>
    <w:rsid w:val="007D7FA6"/>
    <w:rsid w:val="007E54AD"/>
    <w:rsid w:val="008114C5"/>
    <w:rsid w:val="00823156"/>
    <w:rsid w:val="008376F9"/>
    <w:rsid w:val="008B5917"/>
    <w:rsid w:val="008C47FA"/>
    <w:rsid w:val="008E281C"/>
    <w:rsid w:val="008E755A"/>
    <w:rsid w:val="008F1043"/>
    <w:rsid w:val="00906330"/>
    <w:rsid w:val="00915EB0"/>
    <w:rsid w:val="00920EE0"/>
    <w:rsid w:val="00957FAB"/>
    <w:rsid w:val="00971F35"/>
    <w:rsid w:val="00994F92"/>
    <w:rsid w:val="009B12FD"/>
    <w:rsid w:val="009B1892"/>
    <w:rsid w:val="009C42EE"/>
    <w:rsid w:val="009D7655"/>
    <w:rsid w:val="00A04FC3"/>
    <w:rsid w:val="00A27938"/>
    <w:rsid w:val="00A3744A"/>
    <w:rsid w:val="00A425FE"/>
    <w:rsid w:val="00A663C6"/>
    <w:rsid w:val="00A87A76"/>
    <w:rsid w:val="00AA4587"/>
    <w:rsid w:val="00AC7FC7"/>
    <w:rsid w:val="00AD0DA4"/>
    <w:rsid w:val="00AD7C81"/>
    <w:rsid w:val="00AD7CBF"/>
    <w:rsid w:val="00B01F6F"/>
    <w:rsid w:val="00B02BDD"/>
    <w:rsid w:val="00B0465C"/>
    <w:rsid w:val="00B12D9E"/>
    <w:rsid w:val="00B226E4"/>
    <w:rsid w:val="00B40081"/>
    <w:rsid w:val="00B50BCD"/>
    <w:rsid w:val="00B558F4"/>
    <w:rsid w:val="00B67523"/>
    <w:rsid w:val="00B75753"/>
    <w:rsid w:val="00B818EE"/>
    <w:rsid w:val="00B821B5"/>
    <w:rsid w:val="00B958E6"/>
    <w:rsid w:val="00BB4312"/>
    <w:rsid w:val="00BC0CE9"/>
    <w:rsid w:val="00BD3498"/>
    <w:rsid w:val="00BD5AA3"/>
    <w:rsid w:val="00BE08A1"/>
    <w:rsid w:val="00BE50EA"/>
    <w:rsid w:val="00C10FB3"/>
    <w:rsid w:val="00C2043F"/>
    <w:rsid w:val="00CC0803"/>
    <w:rsid w:val="00CF26A3"/>
    <w:rsid w:val="00D058CA"/>
    <w:rsid w:val="00D10E33"/>
    <w:rsid w:val="00D270CD"/>
    <w:rsid w:val="00D41751"/>
    <w:rsid w:val="00D60574"/>
    <w:rsid w:val="00D72B76"/>
    <w:rsid w:val="00D74CD9"/>
    <w:rsid w:val="00D75FCC"/>
    <w:rsid w:val="00D823DE"/>
    <w:rsid w:val="00D835F0"/>
    <w:rsid w:val="00DA5D8C"/>
    <w:rsid w:val="00DC7714"/>
    <w:rsid w:val="00DD0497"/>
    <w:rsid w:val="00DE08C9"/>
    <w:rsid w:val="00E15C03"/>
    <w:rsid w:val="00E200FD"/>
    <w:rsid w:val="00E24049"/>
    <w:rsid w:val="00E37D81"/>
    <w:rsid w:val="00E50EB0"/>
    <w:rsid w:val="00E53FCE"/>
    <w:rsid w:val="00E74BE4"/>
    <w:rsid w:val="00E76174"/>
    <w:rsid w:val="00E94A80"/>
    <w:rsid w:val="00EB0243"/>
    <w:rsid w:val="00EC445D"/>
    <w:rsid w:val="00EE0706"/>
    <w:rsid w:val="00EE173C"/>
    <w:rsid w:val="00EE403E"/>
    <w:rsid w:val="00F00CCD"/>
    <w:rsid w:val="00F066E4"/>
    <w:rsid w:val="00F06978"/>
    <w:rsid w:val="00F33760"/>
    <w:rsid w:val="00F47679"/>
    <w:rsid w:val="00F60D64"/>
    <w:rsid w:val="00F641B2"/>
    <w:rsid w:val="00F66E2B"/>
    <w:rsid w:val="00F94814"/>
    <w:rsid w:val="00FC7BA1"/>
    <w:rsid w:val="00FE2DE7"/>
    <w:rsid w:val="00FE3CB6"/>
    <w:rsid w:val="13729492"/>
    <w:rsid w:val="19D5AE68"/>
    <w:rsid w:val="1DE98F26"/>
    <w:rsid w:val="4E5DA70A"/>
    <w:rsid w:val="56121D57"/>
    <w:rsid w:val="6E2FA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28A53"/>
  <w15:docId w15:val="{4AC3AAD8-1E36-45B4-BA70-F48F1EA7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066E4"/>
    <w:pPr>
      <w:spacing w:after="0" w:line="240" w:lineRule="auto"/>
    </w:pPr>
    <w:rPr>
      <w:rFonts w:ascii="Segoe UI" w:hAnsi="Segoe UI"/>
    </w:rPr>
  </w:style>
  <w:style w:type="paragraph" w:styleId="Otsikko1">
    <w:name w:val="heading 1"/>
    <w:basedOn w:val="Normaali"/>
    <w:next w:val="Sis1"/>
    <w:link w:val="Otsikko1Char"/>
    <w:uiPriority w:val="9"/>
    <w:qFormat/>
    <w:rsid w:val="00DA5D8C"/>
    <w:pPr>
      <w:keepNext/>
      <w:keepLines/>
      <w:suppressAutoHyphens/>
      <w:spacing w:before="240" w:after="240"/>
      <w:contextualSpacing/>
      <w:outlineLvl w:val="0"/>
    </w:pPr>
    <w:rPr>
      <w:rFonts w:eastAsiaTheme="majorEastAsia" w:cstheme="majorBidi"/>
      <w:b/>
      <w:bCs/>
      <w:szCs w:val="28"/>
    </w:rPr>
  </w:style>
  <w:style w:type="paragraph" w:styleId="Otsikko2">
    <w:name w:val="heading 2"/>
    <w:basedOn w:val="Normaali"/>
    <w:next w:val="Sis1"/>
    <w:link w:val="Otsikko2Char"/>
    <w:uiPriority w:val="9"/>
    <w:qFormat/>
    <w:rsid w:val="00DA5D8C"/>
    <w:pPr>
      <w:keepNext/>
      <w:keepLines/>
      <w:suppressAutoHyphens/>
      <w:spacing w:before="240" w:after="24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tsikko3">
    <w:name w:val="heading 3"/>
    <w:basedOn w:val="Normaali"/>
    <w:next w:val="Sis1"/>
    <w:link w:val="Otsikko3Char"/>
    <w:uiPriority w:val="9"/>
    <w:qFormat/>
    <w:rsid w:val="00DA5D8C"/>
    <w:pPr>
      <w:keepNext/>
      <w:keepLines/>
      <w:suppressAutoHyphens/>
      <w:spacing w:before="240" w:after="240"/>
      <w:contextualSpacing/>
      <w:outlineLvl w:val="2"/>
    </w:pPr>
    <w:rPr>
      <w:rFonts w:eastAsiaTheme="majorEastAsia" w:cstheme="majorBidi"/>
      <w:b/>
      <w:bCs/>
    </w:rPr>
  </w:style>
  <w:style w:type="paragraph" w:styleId="Otsikko4">
    <w:name w:val="heading 4"/>
    <w:basedOn w:val="Normaali"/>
    <w:next w:val="Sis2"/>
    <w:link w:val="Otsikko4Char"/>
    <w:uiPriority w:val="9"/>
    <w:semiHidden/>
    <w:rsid w:val="00DA5D8C"/>
    <w:pPr>
      <w:keepNext/>
      <w:keepLines/>
      <w:spacing w:before="240" w:after="240"/>
      <w:outlineLvl w:val="3"/>
    </w:pPr>
    <w:rPr>
      <w:rFonts w:eastAsiaTheme="majorEastAsia" w:cstheme="majorBidi"/>
      <w:bCs/>
      <w:iCs/>
    </w:rPr>
  </w:style>
  <w:style w:type="paragraph" w:styleId="Otsikko5">
    <w:name w:val="heading 5"/>
    <w:basedOn w:val="Normaali"/>
    <w:next w:val="Normaali"/>
    <w:link w:val="Otsikko5Char"/>
    <w:uiPriority w:val="9"/>
    <w:semiHidden/>
    <w:rsid w:val="00DA5D8C"/>
    <w:pPr>
      <w:keepNext/>
      <w:keepLines/>
      <w:spacing w:before="240" w:after="240"/>
      <w:outlineLvl w:val="4"/>
    </w:pPr>
    <w:rPr>
      <w:rFonts w:eastAsiaTheme="majorEastAsia" w:cstheme="majorBidi"/>
    </w:rPr>
  </w:style>
  <w:style w:type="paragraph" w:styleId="Otsikko6">
    <w:name w:val="heading 6"/>
    <w:basedOn w:val="Normaali"/>
    <w:next w:val="Normaali"/>
    <w:link w:val="Otsikko6Char"/>
    <w:uiPriority w:val="9"/>
    <w:semiHidden/>
    <w:rsid w:val="00DA5D8C"/>
    <w:pPr>
      <w:keepNext/>
      <w:keepLines/>
      <w:spacing w:before="240" w:after="240"/>
      <w:outlineLvl w:val="5"/>
    </w:pPr>
    <w:rPr>
      <w:rFonts w:eastAsiaTheme="majorEastAsia" w:cstheme="majorBidi"/>
      <w:iCs/>
    </w:rPr>
  </w:style>
  <w:style w:type="paragraph" w:styleId="Otsikko7">
    <w:name w:val="heading 7"/>
    <w:basedOn w:val="Normaali"/>
    <w:next w:val="Normaali"/>
    <w:link w:val="Otsikko7Char"/>
    <w:uiPriority w:val="9"/>
    <w:semiHidden/>
    <w:rsid w:val="00DA5D8C"/>
    <w:pPr>
      <w:keepNext/>
      <w:keepLines/>
      <w:spacing w:before="240" w:after="240"/>
      <w:outlineLvl w:val="6"/>
    </w:pPr>
    <w:rPr>
      <w:rFonts w:eastAsiaTheme="majorEastAsia" w:cstheme="majorBidi"/>
      <w:iCs/>
    </w:rPr>
  </w:style>
  <w:style w:type="paragraph" w:styleId="Otsikko8">
    <w:name w:val="heading 8"/>
    <w:basedOn w:val="Normaali"/>
    <w:next w:val="Normaali"/>
    <w:link w:val="Otsikko8Char"/>
    <w:uiPriority w:val="9"/>
    <w:semiHidden/>
    <w:rsid w:val="00DA5D8C"/>
    <w:pPr>
      <w:keepNext/>
      <w:keepLines/>
      <w:spacing w:before="240" w:after="240"/>
      <w:outlineLvl w:val="7"/>
    </w:pPr>
    <w:rPr>
      <w:rFonts w:eastAsiaTheme="majorEastAsia" w:cstheme="majorBidi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rsid w:val="00DA5D8C"/>
    <w:pPr>
      <w:keepNext/>
      <w:keepLines/>
      <w:spacing w:before="240" w:after="240"/>
      <w:outlineLvl w:val="8"/>
    </w:pPr>
    <w:rPr>
      <w:rFonts w:eastAsiaTheme="majorEastAsia" w:cstheme="majorBidi"/>
      <w:iCs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semiHidden/>
    <w:rsid w:val="00A87A76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semiHidden/>
    <w:rsid w:val="00693F66"/>
    <w:rPr>
      <w:rFonts w:ascii="Arial" w:hAnsi="Arial"/>
      <w:lang w:val="fi-FI"/>
    </w:rPr>
  </w:style>
  <w:style w:type="paragraph" w:styleId="Alatunniste">
    <w:name w:val="footer"/>
    <w:basedOn w:val="Normaali"/>
    <w:link w:val="AlatunnisteChar"/>
    <w:uiPriority w:val="99"/>
    <w:semiHidden/>
    <w:rsid w:val="00A87A76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BC0CE9"/>
    <w:rPr>
      <w:rFonts w:ascii="Arial" w:hAnsi="Arial"/>
      <w:lang w:val="fi-FI"/>
    </w:rPr>
  </w:style>
  <w:style w:type="table" w:styleId="TaulukkoRuudukko">
    <w:name w:val="Table Grid"/>
    <w:basedOn w:val="Normaalitaulukko"/>
    <w:uiPriority w:val="59"/>
    <w:rsid w:val="006E2718"/>
    <w:pPr>
      <w:spacing w:after="0" w:line="240" w:lineRule="auto"/>
    </w:p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numbering" w:styleId="111111">
    <w:name w:val="Outline List 2"/>
    <w:basedOn w:val="Eiluetteloa"/>
    <w:uiPriority w:val="99"/>
    <w:semiHidden/>
    <w:unhideWhenUsed/>
    <w:rsid w:val="00A425FE"/>
    <w:pPr>
      <w:numPr>
        <w:numId w:val="1"/>
      </w:numPr>
    </w:pPr>
  </w:style>
  <w:style w:type="numbering" w:styleId="1ai">
    <w:name w:val="Outline List 1"/>
    <w:basedOn w:val="Eiluetteloa"/>
    <w:uiPriority w:val="99"/>
    <w:semiHidden/>
    <w:unhideWhenUsed/>
    <w:rsid w:val="00A425FE"/>
    <w:pPr>
      <w:numPr>
        <w:numId w:val="2"/>
      </w:numPr>
    </w:pPr>
  </w:style>
  <w:style w:type="paragraph" w:styleId="Alaotsikko">
    <w:name w:val="Subtitle"/>
    <w:basedOn w:val="Normaali"/>
    <w:next w:val="Normaali"/>
    <w:link w:val="AlaotsikkoChar"/>
    <w:uiPriority w:val="11"/>
    <w:semiHidden/>
    <w:rsid w:val="00A425FE"/>
    <w:pPr>
      <w:numPr>
        <w:ilvl w:val="1"/>
      </w:numPr>
    </w:pPr>
    <w:rPr>
      <w:rFonts w:asciiTheme="majorHAnsi" w:eastAsiaTheme="majorEastAsia" w:hAnsiTheme="majorHAnsi" w:cstheme="majorBidi"/>
      <w:i/>
      <w:iCs/>
      <w:color w:val="85B526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semiHidden/>
    <w:rsid w:val="00BC0CE9"/>
    <w:rPr>
      <w:rFonts w:asciiTheme="majorHAnsi" w:eastAsiaTheme="majorEastAsia" w:hAnsiTheme="majorHAnsi" w:cstheme="majorBidi"/>
      <w:i/>
      <w:iCs/>
      <w:color w:val="85B526" w:themeColor="accent1"/>
      <w:spacing w:val="15"/>
      <w:sz w:val="24"/>
      <w:szCs w:val="24"/>
      <w:lang w:val="fi-FI"/>
    </w:rPr>
  </w:style>
  <w:style w:type="paragraph" w:styleId="Alaviitteenteksti">
    <w:name w:val="footnote text"/>
    <w:basedOn w:val="Normaali"/>
    <w:link w:val="AlaviitteentekstiChar"/>
    <w:uiPriority w:val="99"/>
    <w:semiHidden/>
    <w:rsid w:val="00E15C03"/>
    <w:rPr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BC0CE9"/>
    <w:rPr>
      <w:rFonts w:ascii="Arial" w:hAnsi="Arial"/>
      <w:szCs w:val="20"/>
      <w:lang w:val="fi-FI"/>
    </w:rPr>
  </w:style>
  <w:style w:type="character" w:styleId="Alaviitteenviite">
    <w:name w:val="footnote reference"/>
    <w:basedOn w:val="Kappaleenoletusfontti"/>
    <w:uiPriority w:val="99"/>
    <w:semiHidden/>
    <w:rsid w:val="00A425FE"/>
    <w:rPr>
      <w:vertAlign w:val="superscript"/>
      <w:lang w:val="fi-FI"/>
    </w:rPr>
  </w:style>
  <w:style w:type="paragraph" w:styleId="Allekirjoitus">
    <w:name w:val="Signature"/>
    <w:basedOn w:val="Normaali"/>
    <w:link w:val="AllekirjoitusChar"/>
    <w:uiPriority w:val="99"/>
    <w:semiHidden/>
    <w:rsid w:val="00A425FE"/>
    <w:pPr>
      <w:ind w:left="4252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BC0CE9"/>
    <w:rPr>
      <w:rFonts w:ascii="Arial" w:hAnsi="Arial"/>
      <w:lang w:val="fi-FI"/>
    </w:rPr>
  </w:style>
  <w:style w:type="character" w:customStyle="1" w:styleId="Otsikko1Char">
    <w:name w:val="Otsikko 1 Char"/>
    <w:basedOn w:val="Kappaleenoletusfontti"/>
    <w:link w:val="Otsikko1"/>
    <w:uiPriority w:val="9"/>
    <w:rsid w:val="00E200FD"/>
    <w:rPr>
      <w:rFonts w:ascii="Arial" w:eastAsiaTheme="majorEastAsia" w:hAnsi="Arial" w:cstheme="majorBidi"/>
      <w:b/>
      <w:bCs/>
      <w:szCs w:val="28"/>
      <w:lang w:val="fi-FI"/>
    </w:rPr>
  </w:style>
  <w:style w:type="character" w:customStyle="1" w:styleId="Otsikko2Char">
    <w:name w:val="Otsikko 2 Char"/>
    <w:basedOn w:val="Kappaleenoletusfontti"/>
    <w:link w:val="Otsikko2"/>
    <w:uiPriority w:val="9"/>
    <w:rsid w:val="00A27938"/>
    <w:rPr>
      <w:rFonts w:ascii="Arial" w:eastAsiaTheme="majorEastAsia" w:hAnsi="Arial" w:cstheme="majorBidi"/>
      <w:b/>
      <w:bCs/>
      <w:szCs w:val="26"/>
      <w:lang w:val="fi-FI"/>
    </w:rPr>
  </w:style>
  <w:style w:type="character" w:customStyle="1" w:styleId="Otsikko3Char">
    <w:name w:val="Otsikko 3 Char"/>
    <w:basedOn w:val="Kappaleenoletusfontti"/>
    <w:link w:val="Otsikko3"/>
    <w:uiPriority w:val="9"/>
    <w:rsid w:val="00A27938"/>
    <w:rPr>
      <w:rFonts w:ascii="Arial" w:eastAsiaTheme="majorEastAsia" w:hAnsi="Arial" w:cstheme="majorBidi"/>
      <w:b/>
      <w:bCs/>
      <w:lang w:val="fi-FI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C0CE9"/>
    <w:rPr>
      <w:rFonts w:ascii="Arial" w:eastAsiaTheme="majorEastAsia" w:hAnsi="Arial" w:cstheme="majorBidi"/>
      <w:bCs/>
      <w:iCs/>
      <w:lang w:val="fi-FI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C0CE9"/>
    <w:rPr>
      <w:rFonts w:ascii="Arial" w:eastAsiaTheme="majorEastAsia" w:hAnsi="Arial" w:cstheme="majorBidi"/>
      <w:lang w:val="fi-FI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C0CE9"/>
    <w:rPr>
      <w:rFonts w:ascii="Arial" w:eastAsiaTheme="majorEastAsia" w:hAnsi="Arial" w:cstheme="majorBidi"/>
      <w:iCs/>
      <w:lang w:val="fi-FI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C0CE9"/>
    <w:rPr>
      <w:rFonts w:ascii="Arial" w:eastAsiaTheme="majorEastAsia" w:hAnsi="Arial" w:cstheme="majorBidi"/>
      <w:iCs/>
      <w:lang w:val="fi-FI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C0CE9"/>
    <w:rPr>
      <w:rFonts w:ascii="Arial" w:eastAsiaTheme="majorEastAsia" w:hAnsi="Arial" w:cstheme="majorBidi"/>
      <w:szCs w:val="20"/>
      <w:lang w:val="fi-FI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C0CE9"/>
    <w:rPr>
      <w:rFonts w:ascii="Arial" w:eastAsiaTheme="majorEastAsia" w:hAnsi="Arial" w:cstheme="majorBidi"/>
      <w:iCs/>
      <w:szCs w:val="20"/>
      <w:lang w:val="fi-FI"/>
    </w:rPr>
  </w:style>
  <w:style w:type="numbering" w:styleId="Artikkeliosa">
    <w:name w:val="Outline List 3"/>
    <w:basedOn w:val="Eiluetteloa"/>
    <w:uiPriority w:val="99"/>
    <w:semiHidden/>
    <w:unhideWhenUsed/>
    <w:rsid w:val="00A425FE"/>
    <w:pPr>
      <w:numPr>
        <w:numId w:val="3"/>
      </w:numPr>
    </w:pPr>
  </w:style>
  <w:style w:type="paragraph" w:styleId="Asiakirjanrakenneruutu">
    <w:name w:val="Document Map"/>
    <w:basedOn w:val="Normaali"/>
    <w:link w:val="AsiakirjanrakenneruutuChar"/>
    <w:uiPriority w:val="99"/>
    <w:semiHidden/>
    <w:rsid w:val="00A425FE"/>
    <w:rPr>
      <w:rFonts w:ascii="Tahoma" w:hAnsi="Tahoma" w:cs="Tahoma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BC0CE9"/>
    <w:rPr>
      <w:rFonts w:ascii="Tahoma" w:hAnsi="Tahoma" w:cs="Tahoma"/>
      <w:sz w:val="16"/>
      <w:szCs w:val="16"/>
      <w:lang w:val="fi-FI"/>
    </w:rPr>
  </w:style>
  <w:style w:type="character" w:styleId="AvattuHyperlinkki">
    <w:name w:val="FollowedHyperlink"/>
    <w:basedOn w:val="Kappaleenoletusfontti"/>
    <w:uiPriority w:val="99"/>
    <w:semiHidden/>
    <w:rsid w:val="00A425FE"/>
    <w:rPr>
      <w:color w:val="878787" w:themeColor="followedHyperlink"/>
      <w:u w:val="single"/>
      <w:lang w:val="fi-FI"/>
    </w:rPr>
  </w:style>
  <w:style w:type="paragraph" w:styleId="Eivli">
    <w:name w:val="No Spacing"/>
    <w:uiPriority w:val="1"/>
    <w:semiHidden/>
    <w:rsid w:val="00A425FE"/>
    <w:pPr>
      <w:spacing w:after="0" w:line="240" w:lineRule="auto"/>
    </w:pPr>
    <w:rPr>
      <w:rFonts w:ascii="Arial" w:hAnsi="Arial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rsid w:val="00A425FE"/>
    <w:pPr>
      <w:pBdr>
        <w:bottom w:val="single" w:sz="4" w:space="4" w:color="85B526" w:themeColor="accent1"/>
      </w:pBdr>
      <w:spacing w:before="200" w:after="280"/>
      <w:ind w:left="936" w:right="936"/>
    </w:pPr>
    <w:rPr>
      <w:b/>
      <w:bCs/>
      <w:i/>
      <w:iCs/>
      <w:color w:val="85B526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semiHidden/>
    <w:rsid w:val="00BC0CE9"/>
    <w:rPr>
      <w:rFonts w:ascii="Arial" w:hAnsi="Arial"/>
      <w:b/>
      <w:bCs/>
      <w:i/>
      <w:iCs/>
      <w:color w:val="85B526" w:themeColor="accent1"/>
      <w:lang w:val="fi-FI"/>
    </w:rPr>
  </w:style>
  <w:style w:type="character" w:styleId="Erottuvaviittaus">
    <w:name w:val="Intense Reference"/>
    <w:basedOn w:val="Kappaleenoletusfontti"/>
    <w:uiPriority w:val="32"/>
    <w:semiHidden/>
    <w:rsid w:val="00A425FE"/>
    <w:rPr>
      <w:b/>
      <w:bCs/>
      <w:smallCaps/>
      <w:color w:val="59594A" w:themeColor="accent2"/>
      <w:spacing w:val="5"/>
      <w:u w:val="single"/>
      <w:lang w:val="fi-FI"/>
    </w:rPr>
  </w:style>
  <w:style w:type="paragraph" w:styleId="Hakemisto1">
    <w:name w:val="index 1"/>
    <w:basedOn w:val="Normaali"/>
    <w:next w:val="Normaali"/>
    <w:uiPriority w:val="99"/>
    <w:semiHidden/>
    <w:rsid w:val="00A425FE"/>
    <w:pPr>
      <w:ind w:left="220" w:hanging="220"/>
    </w:pPr>
  </w:style>
  <w:style w:type="paragraph" w:styleId="Hakemisto2">
    <w:name w:val="index 2"/>
    <w:basedOn w:val="Normaali"/>
    <w:next w:val="Normaali"/>
    <w:uiPriority w:val="99"/>
    <w:semiHidden/>
    <w:rsid w:val="00A425FE"/>
    <w:pPr>
      <w:ind w:left="440" w:hanging="220"/>
    </w:pPr>
  </w:style>
  <w:style w:type="paragraph" w:styleId="Hakemisto3">
    <w:name w:val="index 3"/>
    <w:basedOn w:val="Normaali"/>
    <w:next w:val="Normaali"/>
    <w:uiPriority w:val="99"/>
    <w:semiHidden/>
    <w:rsid w:val="00A425FE"/>
    <w:pPr>
      <w:ind w:left="660" w:hanging="220"/>
    </w:pPr>
  </w:style>
  <w:style w:type="paragraph" w:styleId="Hakemisto4">
    <w:name w:val="index 4"/>
    <w:basedOn w:val="Normaali"/>
    <w:next w:val="Normaali"/>
    <w:uiPriority w:val="99"/>
    <w:semiHidden/>
    <w:rsid w:val="00A425FE"/>
    <w:pPr>
      <w:ind w:left="880" w:hanging="220"/>
    </w:pPr>
  </w:style>
  <w:style w:type="paragraph" w:styleId="Hakemisto5">
    <w:name w:val="index 5"/>
    <w:basedOn w:val="Normaali"/>
    <w:next w:val="Normaali"/>
    <w:uiPriority w:val="99"/>
    <w:semiHidden/>
    <w:rsid w:val="00A425FE"/>
    <w:pPr>
      <w:ind w:left="1100" w:hanging="220"/>
    </w:pPr>
  </w:style>
  <w:style w:type="paragraph" w:styleId="Hakemisto6">
    <w:name w:val="index 6"/>
    <w:basedOn w:val="Normaali"/>
    <w:next w:val="Normaali"/>
    <w:uiPriority w:val="99"/>
    <w:semiHidden/>
    <w:rsid w:val="00A425FE"/>
    <w:pPr>
      <w:ind w:left="1320" w:hanging="220"/>
    </w:pPr>
  </w:style>
  <w:style w:type="paragraph" w:styleId="Hakemisto7">
    <w:name w:val="index 7"/>
    <w:basedOn w:val="Normaali"/>
    <w:next w:val="Normaali"/>
    <w:uiPriority w:val="99"/>
    <w:semiHidden/>
    <w:rsid w:val="00A425FE"/>
    <w:pPr>
      <w:ind w:left="1540" w:hanging="220"/>
    </w:pPr>
  </w:style>
  <w:style w:type="paragraph" w:styleId="Hakemisto8">
    <w:name w:val="index 8"/>
    <w:basedOn w:val="Normaali"/>
    <w:next w:val="Normaali"/>
    <w:uiPriority w:val="99"/>
    <w:semiHidden/>
    <w:rsid w:val="00A425FE"/>
    <w:pPr>
      <w:ind w:left="1760" w:hanging="220"/>
    </w:pPr>
  </w:style>
  <w:style w:type="paragraph" w:styleId="Hakemisto9">
    <w:name w:val="index 9"/>
    <w:basedOn w:val="Normaali"/>
    <w:next w:val="Normaali"/>
    <w:uiPriority w:val="99"/>
    <w:semiHidden/>
    <w:rsid w:val="00A425FE"/>
    <w:pPr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rsid w:val="00A425FE"/>
    <w:rPr>
      <w:rFonts w:asciiTheme="majorHAnsi" w:eastAsiaTheme="majorEastAsia" w:hAnsiTheme="majorHAnsi" w:cstheme="majorBidi"/>
      <w:b/>
      <w:bCs/>
    </w:rPr>
  </w:style>
  <w:style w:type="character" w:styleId="Hienovarainenkorostus">
    <w:name w:val="Subtle Emphasis"/>
    <w:basedOn w:val="Kappaleenoletusfontti"/>
    <w:uiPriority w:val="19"/>
    <w:semiHidden/>
    <w:rsid w:val="00A425FE"/>
    <w:rPr>
      <w:i/>
      <w:iCs/>
      <w:color w:val="B0B0A0" w:themeColor="text1" w:themeTint="7F"/>
      <w:lang w:val="fi-FI"/>
    </w:rPr>
  </w:style>
  <w:style w:type="character" w:styleId="Hienovarainenviittaus">
    <w:name w:val="Subtle Reference"/>
    <w:basedOn w:val="Kappaleenoletusfontti"/>
    <w:uiPriority w:val="31"/>
    <w:semiHidden/>
    <w:rsid w:val="00A425FE"/>
    <w:rPr>
      <w:smallCaps/>
      <w:color w:val="59594A" w:themeColor="accent2"/>
      <w:u w:val="single"/>
      <w:lang w:val="fi-FI"/>
    </w:rPr>
  </w:style>
  <w:style w:type="character" w:styleId="HTML-akronyymi">
    <w:name w:val="HTML Acronym"/>
    <w:basedOn w:val="Kappaleenoletusfontti"/>
    <w:uiPriority w:val="99"/>
    <w:semiHidden/>
    <w:rsid w:val="00A425FE"/>
    <w:rPr>
      <w:lang w:val="fi-FI"/>
    </w:rPr>
  </w:style>
  <w:style w:type="paragraph" w:styleId="HTML-esimuotoiltu">
    <w:name w:val="HTML Preformatted"/>
    <w:basedOn w:val="Normaali"/>
    <w:link w:val="HTML-esimuotoiltuChar"/>
    <w:uiPriority w:val="99"/>
    <w:semiHidden/>
    <w:rsid w:val="00A425FE"/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BC0CE9"/>
    <w:rPr>
      <w:rFonts w:ascii="Consolas" w:hAnsi="Consolas"/>
      <w:sz w:val="20"/>
      <w:szCs w:val="20"/>
      <w:lang w:val="fi-FI"/>
    </w:rPr>
  </w:style>
  <w:style w:type="character" w:styleId="HTML-kirjoituskone">
    <w:name w:val="HTML Typewriter"/>
    <w:basedOn w:val="Kappaleenoletusfontti"/>
    <w:uiPriority w:val="99"/>
    <w:semiHidden/>
    <w:rsid w:val="00A425FE"/>
    <w:rPr>
      <w:rFonts w:ascii="Consolas" w:hAnsi="Consolas"/>
      <w:sz w:val="20"/>
      <w:szCs w:val="20"/>
      <w:lang w:val="fi-FI"/>
    </w:rPr>
  </w:style>
  <w:style w:type="character" w:styleId="HTML-koodi">
    <w:name w:val="HTML Code"/>
    <w:basedOn w:val="Kappaleenoletusfontti"/>
    <w:uiPriority w:val="99"/>
    <w:semiHidden/>
    <w:rsid w:val="00A425FE"/>
    <w:rPr>
      <w:rFonts w:ascii="Consolas" w:hAnsi="Consolas"/>
      <w:sz w:val="20"/>
      <w:szCs w:val="20"/>
      <w:lang w:val="fi-FI"/>
    </w:rPr>
  </w:style>
  <w:style w:type="character" w:styleId="HTML-lainaus">
    <w:name w:val="HTML Cite"/>
    <w:basedOn w:val="Kappaleenoletusfontti"/>
    <w:uiPriority w:val="99"/>
    <w:semiHidden/>
    <w:rsid w:val="00A425FE"/>
    <w:rPr>
      <w:i/>
      <w:iCs/>
      <w:lang w:val="fi-FI"/>
    </w:rPr>
  </w:style>
  <w:style w:type="character" w:styleId="HTML-malli">
    <w:name w:val="HTML Sample"/>
    <w:basedOn w:val="Kappaleenoletusfontti"/>
    <w:uiPriority w:val="99"/>
    <w:semiHidden/>
    <w:rsid w:val="00A425FE"/>
    <w:rPr>
      <w:rFonts w:ascii="Consolas" w:hAnsi="Consolas"/>
      <w:sz w:val="24"/>
      <w:szCs w:val="24"/>
      <w:lang w:val="fi-FI"/>
    </w:rPr>
  </w:style>
  <w:style w:type="character" w:styleId="HTML-muuttuja">
    <w:name w:val="HTML Variable"/>
    <w:basedOn w:val="Kappaleenoletusfontti"/>
    <w:uiPriority w:val="99"/>
    <w:semiHidden/>
    <w:rsid w:val="00A425FE"/>
    <w:rPr>
      <w:i/>
      <w:iCs/>
      <w:lang w:val="fi-FI"/>
    </w:rPr>
  </w:style>
  <w:style w:type="character" w:styleId="HTML-mrittely">
    <w:name w:val="HTML Definition"/>
    <w:basedOn w:val="Kappaleenoletusfontti"/>
    <w:uiPriority w:val="99"/>
    <w:semiHidden/>
    <w:rsid w:val="00A425FE"/>
    <w:rPr>
      <w:i/>
      <w:iCs/>
      <w:lang w:val="fi-FI"/>
    </w:rPr>
  </w:style>
  <w:style w:type="character" w:styleId="HTML-nppimist">
    <w:name w:val="HTML Keyboard"/>
    <w:basedOn w:val="Kappaleenoletusfontti"/>
    <w:uiPriority w:val="99"/>
    <w:semiHidden/>
    <w:rsid w:val="00A425FE"/>
    <w:rPr>
      <w:rFonts w:ascii="Consolas" w:hAnsi="Consolas"/>
      <w:sz w:val="20"/>
      <w:szCs w:val="20"/>
      <w:lang w:val="fi-FI"/>
    </w:rPr>
  </w:style>
  <w:style w:type="paragraph" w:styleId="HTML-osoite">
    <w:name w:val="HTML Address"/>
    <w:basedOn w:val="Normaali"/>
    <w:link w:val="HTML-osoiteChar"/>
    <w:uiPriority w:val="99"/>
    <w:semiHidden/>
    <w:rsid w:val="00A425FE"/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BC0CE9"/>
    <w:rPr>
      <w:rFonts w:ascii="Arial" w:hAnsi="Arial"/>
      <w:i/>
      <w:iCs/>
      <w:lang w:val="fi-FI"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rsid w:val="00A425FE"/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BC0CE9"/>
    <w:rPr>
      <w:rFonts w:ascii="Arial" w:hAnsi="Arial"/>
      <w:lang w:val="fi-FI"/>
    </w:rPr>
  </w:style>
  <w:style w:type="character" w:styleId="Hyperlinkki">
    <w:name w:val="Hyperlink"/>
    <w:basedOn w:val="Kappaleenoletusfontti"/>
    <w:uiPriority w:val="99"/>
    <w:semiHidden/>
    <w:rsid w:val="00A425FE"/>
    <w:rPr>
      <w:color w:val="59594A" w:themeColor="hyperlink"/>
      <w:u w:val="single"/>
      <w:lang w:val="fi-FI"/>
    </w:rPr>
  </w:style>
  <w:style w:type="paragraph" w:styleId="Jatkoluettelo">
    <w:name w:val="List Continue"/>
    <w:basedOn w:val="Normaali"/>
    <w:uiPriority w:val="99"/>
    <w:semiHidden/>
    <w:rsid w:val="00A425FE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rsid w:val="00A425FE"/>
    <w:pPr>
      <w:spacing w:after="120"/>
      <w:ind w:left="566"/>
      <w:contextualSpacing/>
    </w:pPr>
  </w:style>
  <w:style w:type="paragraph" w:styleId="Jatkoluettelo3">
    <w:name w:val="List Continue 3"/>
    <w:basedOn w:val="Normaali"/>
    <w:uiPriority w:val="99"/>
    <w:semiHidden/>
    <w:rsid w:val="00A425FE"/>
    <w:pPr>
      <w:spacing w:after="120"/>
      <w:ind w:left="849"/>
      <w:contextualSpacing/>
    </w:pPr>
  </w:style>
  <w:style w:type="paragraph" w:styleId="Jatkoluettelo4">
    <w:name w:val="List Continue 4"/>
    <w:basedOn w:val="Normaali"/>
    <w:uiPriority w:val="99"/>
    <w:semiHidden/>
    <w:rsid w:val="00A425FE"/>
    <w:pPr>
      <w:spacing w:after="120"/>
      <w:ind w:left="1132"/>
      <w:contextualSpacing/>
    </w:pPr>
  </w:style>
  <w:style w:type="paragraph" w:styleId="Jatkoluettelo5">
    <w:name w:val="List Continue 5"/>
    <w:basedOn w:val="Normaali"/>
    <w:uiPriority w:val="99"/>
    <w:semiHidden/>
    <w:rsid w:val="00A425FE"/>
    <w:pPr>
      <w:spacing w:after="120"/>
      <w:ind w:left="1415"/>
      <w:contextualSpacing/>
    </w:pPr>
  </w:style>
  <w:style w:type="character" w:styleId="Kirjannimike">
    <w:name w:val="Book Title"/>
    <w:basedOn w:val="Kappaleenoletusfontti"/>
    <w:uiPriority w:val="33"/>
    <w:semiHidden/>
    <w:rsid w:val="00A425FE"/>
    <w:rPr>
      <w:b/>
      <w:bCs/>
      <w:smallCaps/>
      <w:spacing w:val="5"/>
      <w:lang w:val="fi-FI"/>
    </w:rPr>
  </w:style>
  <w:style w:type="paragraph" w:styleId="Kirjekuorenosoite">
    <w:name w:val="envelope address"/>
    <w:basedOn w:val="Normaali"/>
    <w:uiPriority w:val="99"/>
    <w:semiHidden/>
    <w:rsid w:val="00A425F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Kirjekuorenpalautusosoite">
    <w:name w:val="envelope return"/>
    <w:basedOn w:val="Normaali"/>
    <w:uiPriority w:val="99"/>
    <w:semiHidden/>
    <w:rsid w:val="00A425FE"/>
    <w:rPr>
      <w:rFonts w:asciiTheme="majorHAnsi" w:eastAsiaTheme="majorEastAsia" w:hAnsiTheme="majorHAnsi" w:cstheme="majorBidi"/>
      <w:sz w:val="20"/>
      <w:szCs w:val="20"/>
    </w:rPr>
  </w:style>
  <w:style w:type="paragraph" w:styleId="Kommentinteksti">
    <w:name w:val="annotation text"/>
    <w:basedOn w:val="Normaali"/>
    <w:link w:val="KommentintekstiChar"/>
    <w:uiPriority w:val="99"/>
    <w:semiHidden/>
    <w:rsid w:val="00A425FE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BC0CE9"/>
    <w:rPr>
      <w:rFonts w:ascii="Arial" w:hAnsi="Arial"/>
      <w:sz w:val="20"/>
      <w:szCs w:val="20"/>
      <w:lang w:val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rsid w:val="00A425FE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BC0CE9"/>
    <w:rPr>
      <w:rFonts w:ascii="Arial" w:hAnsi="Arial"/>
      <w:b/>
      <w:bCs/>
      <w:sz w:val="20"/>
      <w:szCs w:val="20"/>
      <w:lang w:val="fi-FI"/>
    </w:rPr>
  </w:style>
  <w:style w:type="character" w:styleId="Kommentinviite">
    <w:name w:val="annotation reference"/>
    <w:basedOn w:val="Kappaleenoletusfontti"/>
    <w:uiPriority w:val="99"/>
    <w:semiHidden/>
    <w:rsid w:val="00A425FE"/>
    <w:rPr>
      <w:sz w:val="16"/>
      <w:szCs w:val="16"/>
      <w:lang w:val="fi-FI"/>
    </w:rPr>
  </w:style>
  <w:style w:type="character" w:styleId="Korostus">
    <w:name w:val="Emphasis"/>
    <w:basedOn w:val="Kappaleenoletusfontti"/>
    <w:uiPriority w:val="20"/>
    <w:semiHidden/>
    <w:rsid w:val="00A425FE"/>
    <w:rPr>
      <w:i/>
      <w:iCs/>
      <w:lang w:val="fi-FI"/>
    </w:rPr>
  </w:style>
  <w:style w:type="paragraph" w:styleId="Kuvaotsikko">
    <w:name w:val="caption"/>
    <w:basedOn w:val="Normaali"/>
    <w:next w:val="Normaali"/>
    <w:uiPriority w:val="35"/>
    <w:semiHidden/>
    <w:rsid w:val="00A425FE"/>
    <w:pPr>
      <w:spacing w:after="200"/>
    </w:pPr>
    <w:rPr>
      <w:b/>
      <w:bCs/>
      <w:color w:val="85B526" w:themeColor="accent1"/>
      <w:sz w:val="18"/>
      <w:szCs w:val="18"/>
    </w:rPr>
  </w:style>
  <w:style w:type="paragraph" w:styleId="Kuvaotsikkoluettelo">
    <w:name w:val="table of figures"/>
    <w:basedOn w:val="Normaali"/>
    <w:next w:val="Normaali"/>
    <w:uiPriority w:val="99"/>
    <w:semiHidden/>
    <w:rsid w:val="00A425FE"/>
  </w:style>
  <w:style w:type="paragraph" w:styleId="Lainaus">
    <w:name w:val="Quote"/>
    <w:basedOn w:val="Normaali"/>
    <w:next w:val="Normaali"/>
    <w:link w:val="LainausChar"/>
    <w:uiPriority w:val="29"/>
    <w:semiHidden/>
    <w:rsid w:val="00A425FE"/>
    <w:rPr>
      <w:i/>
      <w:iCs/>
      <w:color w:val="59594A" w:themeColor="text1"/>
    </w:rPr>
  </w:style>
  <w:style w:type="character" w:customStyle="1" w:styleId="LainausChar">
    <w:name w:val="Lainaus Char"/>
    <w:basedOn w:val="Kappaleenoletusfontti"/>
    <w:link w:val="Lainaus"/>
    <w:uiPriority w:val="29"/>
    <w:semiHidden/>
    <w:rsid w:val="00BC0CE9"/>
    <w:rPr>
      <w:rFonts w:ascii="Arial" w:hAnsi="Arial"/>
      <w:i/>
      <w:iCs/>
      <w:color w:val="59594A" w:themeColor="text1"/>
      <w:lang w:val="fi-FI"/>
    </w:rPr>
  </w:style>
  <w:style w:type="paragraph" w:styleId="Leipteksti">
    <w:name w:val="Body Text"/>
    <w:basedOn w:val="Normaali"/>
    <w:link w:val="LeiptekstiChar"/>
    <w:uiPriority w:val="99"/>
    <w:semiHidden/>
    <w:rsid w:val="00A425FE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BC0CE9"/>
    <w:rPr>
      <w:rFonts w:ascii="Arial" w:hAnsi="Arial"/>
      <w:lang w:val="fi-FI"/>
    </w:rPr>
  </w:style>
  <w:style w:type="paragraph" w:styleId="Leipteksti2">
    <w:name w:val="Body Text 2"/>
    <w:basedOn w:val="Normaali"/>
    <w:link w:val="Leipteksti2Char"/>
    <w:uiPriority w:val="99"/>
    <w:semiHidden/>
    <w:rsid w:val="00A425FE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BC0CE9"/>
    <w:rPr>
      <w:rFonts w:ascii="Arial" w:hAnsi="Arial"/>
      <w:lang w:val="fi-FI"/>
    </w:rPr>
  </w:style>
  <w:style w:type="paragraph" w:styleId="Leipteksti3">
    <w:name w:val="Body Text 3"/>
    <w:basedOn w:val="Normaali"/>
    <w:link w:val="Leipteksti3Char"/>
    <w:uiPriority w:val="99"/>
    <w:semiHidden/>
    <w:rsid w:val="00A425FE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BC0CE9"/>
    <w:rPr>
      <w:rFonts w:ascii="Arial" w:hAnsi="Arial"/>
      <w:sz w:val="16"/>
      <w:szCs w:val="16"/>
      <w:lang w:val="fi-FI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rsid w:val="00A425FE"/>
    <w:pPr>
      <w:spacing w:after="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BC0CE9"/>
    <w:rPr>
      <w:rFonts w:ascii="Arial" w:hAnsi="Arial"/>
      <w:lang w:val="fi-FI"/>
    </w:rPr>
  </w:style>
  <w:style w:type="paragraph" w:styleId="Sisennettyleipteksti">
    <w:name w:val="Body Text Indent"/>
    <w:basedOn w:val="Normaali"/>
    <w:link w:val="SisennettyleiptekstiChar"/>
    <w:uiPriority w:val="99"/>
    <w:semiHidden/>
    <w:rsid w:val="00A425FE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BC0CE9"/>
    <w:rPr>
      <w:rFonts w:ascii="Arial" w:hAnsi="Arial"/>
      <w:lang w:val="fi-FI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rsid w:val="00A425FE"/>
    <w:pPr>
      <w:spacing w:after="0"/>
      <w:ind w:left="360"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BC0CE9"/>
    <w:rPr>
      <w:rFonts w:ascii="Arial" w:hAnsi="Arial"/>
      <w:lang w:val="fi-FI"/>
    </w:rPr>
  </w:style>
  <w:style w:type="paragraph" w:styleId="Lohkoteksti">
    <w:name w:val="Block Text"/>
    <w:basedOn w:val="Normaali"/>
    <w:uiPriority w:val="99"/>
    <w:semiHidden/>
    <w:rsid w:val="00A425FE"/>
    <w:pPr>
      <w:pBdr>
        <w:top w:val="single" w:sz="2" w:space="10" w:color="85B526" w:themeColor="accent1"/>
        <w:left w:val="single" w:sz="2" w:space="10" w:color="85B526" w:themeColor="accent1"/>
        <w:bottom w:val="single" w:sz="2" w:space="10" w:color="85B526" w:themeColor="accent1"/>
        <w:right w:val="single" w:sz="2" w:space="10" w:color="85B526" w:themeColor="accent1"/>
      </w:pBdr>
      <w:ind w:left="1152" w:right="1152"/>
    </w:pPr>
    <w:rPr>
      <w:rFonts w:asciiTheme="minorHAnsi" w:eastAsiaTheme="minorEastAsia" w:hAnsiTheme="minorHAnsi"/>
      <w:i/>
      <w:iCs/>
      <w:color w:val="85B526" w:themeColor="accent1"/>
    </w:rPr>
  </w:style>
  <w:style w:type="paragraph" w:styleId="Lopetus">
    <w:name w:val="Closing"/>
    <w:basedOn w:val="Normaali"/>
    <w:link w:val="LopetusChar"/>
    <w:uiPriority w:val="99"/>
    <w:semiHidden/>
    <w:rsid w:val="00A425FE"/>
    <w:pPr>
      <w:ind w:left="4252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BC0CE9"/>
    <w:rPr>
      <w:rFonts w:ascii="Arial" w:hAnsi="Arial"/>
      <w:lang w:val="fi-FI"/>
    </w:rPr>
  </w:style>
  <w:style w:type="paragraph" w:styleId="Loppuviitteenteksti">
    <w:name w:val="endnote text"/>
    <w:basedOn w:val="Normaali"/>
    <w:link w:val="LoppuviitteentekstiChar"/>
    <w:uiPriority w:val="99"/>
    <w:semiHidden/>
    <w:rsid w:val="00A425FE"/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BC0CE9"/>
    <w:rPr>
      <w:rFonts w:ascii="Arial" w:hAnsi="Arial"/>
      <w:sz w:val="20"/>
      <w:szCs w:val="20"/>
      <w:lang w:val="fi-FI"/>
    </w:rPr>
  </w:style>
  <w:style w:type="character" w:styleId="Loppuviitteenviite">
    <w:name w:val="endnote reference"/>
    <w:basedOn w:val="Kappaleenoletusfontti"/>
    <w:uiPriority w:val="99"/>
    <w:semiHidden/>
    <w:rsid w:val="00A425FE"/>
    <w:rPr>
      <w:vertAlign w:val="superscript"/>
      <w:lang w:val="fi-FI"/>
    </w:rPr>
  </w:style>
  <w:style w:type="paragraph" w:styleId="Luettelo">
    <w:name w:val="List"/>
    <w:basedOn w:val="Normaali"/>
    <w:uiPriority w:val="99"/>
    <w:semiHidden/>
    <w:rsid w:val="00A425FE"/>
    <w:pPr>
      <w:ind w:left="283" w:hanging="283"/>
      <w:contextualSpacing/>
    </w:pPr>
  </w:style>
  <w:style w:type="paragraph" w:styleId="Luettelo2">
    <w:name w:val="List 2"/>
    <w:basedOn w:val="Normaali"/>
    <w:uiPriority w:val="99"/>
    <w:semiHidden/>
    <w:rsid w:val="00A425FE"/>
    <w:pPr>
      <w:ind w:left="566" w:hanging="283"/>
      <w:contextualSpacing/>
    </w:pPr>
  </w:style>
  <w:style w:type="paragraph" w:styleId="Luettelo3">
    <w:name w:val="List 3"/>
    <w:basedOn w:val="Normaali"/>
    <w:uiPriority w:val="99"/>
    <w:semiHidden/>
    <w:rsid w:val="00A425FE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rsid w:val="00A425FE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rsid w:val="00A425FE"/>
    <w:pPr>
      <w:ind w:left="1415" w:hanging="283"/>
      <w:contextualSpacing/>
    </w:pPr>
  </w:style>
  <w:style w:type="paragraph" w:styleId="Luettelokappale">
    <w:name w:val="List Paragraph"/>
    <w:basedOn w:val="Normaali"/>
    <w:uiPriority w:val="34"/>
    <w:semiHidden/>
    <w:rsid w:val="00A425FE"/>
    <w:pPr>
      <w:ind w:left="720"/>
      <w:contextualSpacing/>
    </w:pPr>
  </w:style>
  <w:style w:type="paragraph" w:styleId="Lhdeluettelo">
    <w:name w:val="Bibliography"/>
    <w:basedOn w:val="Normaali"/>
    <w:next w:val="Normaali"/>
    <w:uiPriority w:val="37"/>
    <w:semiHidden/>
    <w:rsid w:val="00A425FE"/>
  </w:style>
  <w:style w:type="paragraph" w:styleId="Lhdeluettelonotsikko">
    <w:name w:val="toa heading"/>
    <w:basedOn w:val="Normaali"/>
    <w:next w:val="Normaali"/>
    <w:uiPriority w:val="99"/>
    <w:semiHidden/>
    <w:rsid w:val="00A425F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Lhdeviiteluettelo">
    <w:name w:val="table of authorities"/>
    <w:basedOn w:val="Normaali"/>
    <w:next w:val="Normaali"/>
    <w:uiPriority w:val="99"/>
    <w:semiHidden/>
    <w:rsid w:val="00A425FE"/>
    <w:pPr>
      <w:ind w:left="220" w:hanging="220"/>
    </w:pPr>
  </w:style>
  <w:style w:type="paragraph" w:styleId="Makroteksti">
    <w:name w:val="macro"/>
    <w:link w:val="MakrotekstiChar"/>
    <w:uiPriority w:val="99"/>
    <w:semiHidden/>
    <w:rsid w:val="00A425F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BC0CE9"/>
    <w:rPr>
      <w:rFonts w:ascii="Consolas" w:hAnsi="Consolas"/>
      <w:sz w:val="20"/>
      <w:szCs w:val="20"/>
      <w:lang w:val="fi-FI"/>
    </w:rPr>
  </w:style>
  <w:style w:type="paragraph" w:styleId="Merkittyluettelo">
    <w:name w:val="List Bullet"/>
    <w:basedOn w:val="Normaali"/>
    <w:uiPriority w:val="99"/>
    <w:semiHidden/>
    <w:rsid w:val="00A425FE"/>
    <w:pPr>
      <w:numPr>
        <w:numId w:val="4"/>
      </w:numPr>
      <w:contextualSpacing/>
    </w:pPr>
  </w:style>
  <w:style w:type="paragraph" w:styleId="Merkittyluettelo2">
    <w:name w:val="List Bullet 2"/>
    <w:basedOn w:val="Normaali"/>
    <w:uiPriority w:val="99"/>
    <w:semiHidden/>
    <w:rsid w:val="00A425FE"/>
    <w:pPr>
      <w:numPr>
        <w:numId w:val="5"/>
      </w:numPr>
      <w:contextualSpacing/>
    </w:pPr>
  </w:style>
  <w:style w:type="paragraph" w:styleId="Merkittyluettelo3">
    <w:name w:val="List Bullet 3"/>
    <w:basedOn w:val="Normaali"/>
    <w:uiPriority w:val="99"/>
    <w:semiHidden/>
    <w:rsid w:val="00A425FE"/>
    <w:pPr>
      <w:numPr>
        <w:numId w:val="6"/>
      </w:numPr>
      <w:contextualSpacing/>
    </w:pPr>
  </w:style>
  <w:style w:type="paragraph" w:styleId="Merkittyluettelo4">
    <w:name w:val="List Bullet 4"/>
    <w:basedOn w:val="Normaali"/>
    <w:uiPriority w:val="99"/>
    <w:semiHidden/>
    <w:rsid w:val="00A425FE"/>
    <w:pPr>
      <w:numPr>
        <w:numId w:val="7"/>
      </w:numPr>
      <w:contextualSpacing/>
    </w:pPr>
  </w:style>
  <w:style w:type="paragraph" w:styleId="Merkittyluettelo5">
    <w:name w:val="List Bullet 5"/>
    <w:basedOn w:val="Normaali"/>
    <w:uiPriority w:val="99"/>
    <w:semiHidden/>
    <w:rsid w:val="00A425FE"/>
    <w:pPr>
      <w:numPr>
        <w:numId w:val="8"/>
      </w:numPr>
      <w:contextualSpacing/>
    </w:pPr>
  </w:style>
  <w:style w:type="paragraph" w:styleId="NormaaliWWW">
    <w:name w:val="Normal (Web)"/>
    <w:basedOn w:val="Normaali"/>
    <w:uiPriority w:val="99"/>
    <w:semiHidden/>
    <w:rsid w:val="00A425FE"/>
    <w:rPr>
      <w:rFonts w:ascii="Times New Roman" w:hAnsi="Times New Roman" w:cs="Times New Roman"/>
      <w:sz w:val="24"/>
      <w:szCs w:val="24"/>
    </w:rPr>
  </w:style>
  <w:style w:type="table" w:customStyle="1" w:styleId="Normaaliluettelo11">
    <w:name w:val="Normaali luettelo 11"/>
    <w:basedOn w:val="Normaalitaulukko"/>
    <w:uiPriority w:val="65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8" w:space="0" w:color="59594A" w:themeColor="text1"/>
        <w:bottom w:val="single" w:sz="8" w:space="0" w:color="59594A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9594A" w:themeColor="text1"/>
        </w:tcBorders>
      </w:tcPr>
    </w:tblStylePr>
    <w:tblStylePr w:type="lastRow">
      <w:rPr>
        <w:b/>
        <w:bCs/>
        <w:color w:val="85B526" w:themeColor="text2"/>
      </w:rPr>
      <w:tblPr/>
      <w:tcPr>
        <w:tcBorders>
          <w:top w:val="single" w:sz="8" w:space="0" w:color="59594A" w:themeColor="text1"/>
          <w:bottom w:val="single" w:sz="8" w:space="0" w:color="59594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9594A" w:themeColor="text1"/>
          <w:bottom w:val="single" w:sz="8" w:space="0" w:color="59594A" w:themeColor="text1"/>
        </w:tcBorders>
      </w:tcPr>
    </w:tblStylePr>
    <w:tblStylePr w:type="band1Vert">
      <w:tblPr/>
      <w:tcPr>
        <w:shd w:val="clear" w:color="auto" w:fill="D8D8D0" w:themeFill="text1" w:themeFillTint="3F"/>
      </w:tcPr>
    </w:tblStylePr>
    <w:tblStylePr w:type="band1Horz">
      <w:tblPr/>
      <w:tcPr>
        <w:shd w:val="clear" w:color="auto" w:fill="D8D8D0" w:themeFill="text1" w:themeFillTint="3F"/>
      </w:tcPr>
    </w:tblStylePr>
  </w:style>
  <w:style w:type="table" w:customStyle="1" w:styleId="Normaaliluettelo1-korostus11">
    <w:name w:val="Normaali luettelo 1 - korostus 11"/>
    <w:basedOn w:val="Normaalitaulukko"/>
    <w:uiPriority w:val="65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8" w:space="0" w:color="85B526" w:themeColor="accent1"/>
        <w:bottom w:val="single" w:sz="8" w:space="0" w:color="85B52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B526" w:themeColor="accent1"/>
        </w:tcBorders>
      </w:tcPr>
    </w:tblStylePr>
    <w:tblStylePr w:type="lastRow">
      <w:rPr>
        <w:b/>
        <w:bCs/>
        <w:color w:val="85B526" w:themeColor="text2"/>
      </w:rPr>
      <w:tblPr/>
      <w:tcPr>
        <w:tcBorders>
          <w:top w:val="single" w:sz="8" w:space="0" w:color="85B526" w:themeColor="accent1"/>
          <w:bottom w:val="single" w:sz="8" w:space="0" w:color="85B52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B526" w:themeColor="accent1"/>
          <w:bottom w:val="single" w:sz="8" w:space="0" w:color="85B526" w:themeColor="accent1"/>
        </w:tcBorders>
      </w:tcPr>
    </w:tblStylePr>
    <w:tblStylePr w:type="band1Vert">
      <w:tblPr/>
      <w:tcPr>
        <w:shd w:val="clear" w:color="auto" w:fill="E2F2C3" w:themeFill="accent1" w:themeFillTint="3F"/>
      </w:tcPr>
    </w:tblStylePr>
    <w:tblStylePr w:type="band1Horz">
      <w:tblPr/>
      <w:tcPr>
        <w:shd w:val="clear" w:color="auto" w:fill="E2F2C3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8" w:space="0" w:color="59594A" w:themeColor="accent2"/>
        <w:bottom w:val="single" w:sz="8" w:space="0" w:color="59594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9594A" w:themeColor="accent2"/>
        </w:tcBorders>
      </w:tcPr>
    </w:tblStylePr>
    <w:tblStylePr w:type="lastRow">
      <w:rPr>
        <w:b/>
        <w:bCs/>
        <w:color w:val="85B526" w:themeColor="text2"/>
      </w:rPr>
      <w:tblPr/>
      <w:tcPr>
        <w:tcBorders>
          <w:top w:val="single" w:sz="8" w:space="0" w:color="59594A" w:themeColor="accent2"/>
          <w:bottom w:val="single" w:sz="8" w:space="0" w:color="59594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9594A" w:themeColor="accent2"/>
          <w:bottom w:val="single" w:sz="8" w:space="0" w:color="59594A" w:themeColor="accent2"/>
        </w:tcBorders>
      </w:tcPr>
    </w:tblStylePr>
    <w:tblStylePr w:type="band1Vert">
      <w:tblPr/>
      <w:tcPr>
        <w:shd w:val="clear" w:color="auto" w:fill="D8D8D0" w:themeFill="accent2" w:themeFillTint="3F"/>
      </w:tcPr>
    </w:tblStylePr>
    <w:tblStylePr w:type="band1Horz">
      <w:tblPr/>
      <w:tcPr>
        <w:shd w:val="clear" w:color="auto" w:fill="D8D8D0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8" w:space="0" w:color="EF7D00" w:themeColor="accent3"/>
        <w:bottom w:val="single" w:sz="8" w:space="0" w:color="EF7D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7D00" w:themeColor="accent3"/>
        </w:tcBorders>
      </w:tcPr>
    </w:tblStylePr>
    <w:tblStylePr w:type="lastRow">
      <w:rPr>
        <w:b/>
        <w:bCs/>
        <w:color w:val="85B526" w:themeColor="text2"/>
      </w:rPr>
      <w:tblPr/>
      <w:tcPr>
        <w:tcBorders>
          <w:top w:val="single" w:sz="8" w:space="0" w:color="EF7D00" w:themeColor="accent3"/>
          <w:bottom w:val="single" w:sz="8" w:space="0" w:color="EF7D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7D00" w:themeColor="accent3"/>
          <w:bottom w:val="single" w:sz="8" w:space="0" w:color="EF7D00" w:themeColor="accent3"/>
        </w:tcBorders>
      </w:tcPr>
    </w:tblStylePr>
    <w:tblStylePr w:type="band1Vert">
      <w:tblPr/>
      <w:tcPr>
        <w:shd w:val="clear" w:color="auto" w:fill="FFDEBC" w:themeFill="accent3" w:themeFillTint="3F"/>
      </w:tcPr>
    </w:tblStylePr>
    <w:tblStylePr w:type="band1Horz">
      <w:tblPr/>
      <w:tcPr>
        <w:shd w:val="clear" w:color="auto" w:fill="FFDEBC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8" w:space="0" w:color="0F72A2" w:themeColor="accent4"/>
        <w:bottom w:val="single" w:sz="8" w:space="0" w:color="0F72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72A2" w:themeColor="accent4"/>
        </w:tcBorders>
      </w:tcPr>
    </w:tblStylePr>
    <w:tblStylePr w:type="lastRow">
      <w:rPr>
        <w:b/>
        <w:bCs/>
        <w:color w:val="85B526" w:themeColor="text2"/>
      </w:rPr>
      <w:tblPr/>
      <w:tcPr>
        <w:tcBorders>
          <w:top w:val="single" w:sz="8" w:space="0" w:color="0F72A2" w:themeColor="accent4"/>
          <w:bottom w:val="single" w:sz="8" w:space="0" w:color="0F72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72A2" w:themeColor="accent4"/>
          <w:bottom w:val="single" w:sz="8" w:space="0" w:color="0F72A2" w:themeColor="accent4"/>
        </w:tcBorders>
      </w:tcPr>
    </w:tblStylePr>
    <w:tblStylePr w:type="band1Vert">
      <w:tblPr/>
      <w:tcPr>
        <w:shd w:val="clear" w:color="auto" w:fill="B3E1F8" w:themeFill="accent4" w:themeFillTint="3F"/>
      </w:tcPr>
    </w:tblStylePr>
    <w:tblStylePr w:type="band1Horz">
      <w:tblPr/>
      <w:tcPr>
        <w:shd w:val="clear" w:color="auto" w:fill="B3E1F8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8" w:space="0" w:color="E8548D" w:themeColor="accent5"/>
        <w:bottom w:val="single" w:sz="8" w:space="0" w:color="E8548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548D" w:themeColor="accent5"/>
        </w:tcBorders>
      </w:tcPr>
    </w:tblStylePr>
    <w:tblStylePr w:type="lastRow">
      <w:rPr>
        <w:b/>
        <w:bCs/>
        <w:color w:val="85B526" w:themeColor="text2"/>
      </w:rPr>
      <w:tblPr/>
      <w:tcPr>
        <w:tcBorders>
          <w:top w:val="single" w:sz="8" w:space="0" w:color="E8548D" w:themeColor="accent5"/>
          <w:bottom w:val="single" w:sz="8" w:space="0" w:color="E854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548D" w:themeColor="accent5"/>
          <w:bottom w:val="single" w:sz="8" w:space="0" w:color="E8548D" w:themeColor="accent5"/>
        </w:tcBorders>
      </w:tcPr>
    </w:tblStylePr>
    <w:tblStylePr w:type="band1Vert">
      <w:tblPr/>
      <w:tcPr>
        <w:shd w:val="clear" w:color="auto" w:fill="F9D4E2" w:themeFill="accent5" w:themeFillTint="3F"/>
      </w:tcPr>
    </w:tblStylePr>
    <w:tblStylePr w:type="band1Horz">
      <w:tblPr/>
      <w:tcPr>
        <w:shd w:val="clear" w:color="auto" w:fill="F9D4E2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6"/>
        </w:tcBorders>
      </w:tcPr>
    </w:tblStylePr>
    <w:tblStylePr w:type="lastRow">
      <w:rPr>
        <w:b/>
        <w:bCs/>
        <w:color w:val="85B526" w:themeColor="text2"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customStyle="1" w:styleId="Normaaliluettelo21">
    <w:name w:val="Normaali luettelo 21"/>
    <w:basedOn w:val="Normaalitaulukko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59594A" w:themeColor="text1"/>
        <w:left w:val="single" w:sz="8" w:space="0" w:color="59594A" w:themeColor="text1"/>
        <w:bottom w:val="single" w:sz="8" w:space="0" w:color="59594A" w:themeColor="text1"/>
        <w:right w:val="single" w:sz="8" w:space="0" w:color="59594A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9594A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9594A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9594A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9594A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85B526" w:themeColor="accent1"/>
        <w:left w:val="single" w:sz="8" w:space="0" w:color="85B526" w:themeColor="accent1"/>
        <w:bottom w:val="single" w:sz="8" w:space="0" w:color="85B526" w:themeColor="accent1"/>
        <w:right w:val="single" w:sz="8" w:space="0" w:color="85B52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B52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B52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B52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B52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2C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2C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59594A" w:themeColor="accent2"/>
        <w:left w:val="single" w:sz="8" w:space="0" w:color="59594A" w:themeColor="accent2"/>
        <w:bottom w:val="single" w:sz="8" w:space="0" w:color="59594A" w:themeColor="accent2"/>
        <w:right w:val="single" w:sz="8" w:space="0" w:color="59594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9594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9594A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9594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9594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EF7D00" w:themeColor="accent3"/>
        <w:left w:val="single" w:sz="8" w:space="0" w:color="EF7D00" w:themeColor="accent3"/>
        <w:bottom w:val="single" w:sz="8" w:space="0" w:color="EF7D00" w:themeColor="accent3"/>
        <w:right w:val="single" w:sz="8" w:space="0" w:color="EF7D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7D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7D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7D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7D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EB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EB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0F72A2" w:themeColor="accent4"/>
        <w:left w:val="single" w:sz="8" w:space="0" w:color="0F72A2" w:themeColor="accent4"/>
        <w:bottom w:val="single" w:sz="8" w:space="0" w:color="0F72A2" w:themeColor="accent4"/>
        <w:right w:val="single" w:sz="8" w:space="0" w:color="0F72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72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72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72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72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1F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1F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E8548D" w:themeColor="accent5"/>
        <w:left w:val="single" w:sz="8" w:space="0" w:color="E8548D" w:themeColor="accent5"/>
        <w:bottom w:val="single" w:sz="8" w:space="0" w:color="E8548D" w:themeColor="accent5"/>
        <w:right w:val="single" w:sz="8" w:space="0" w:color="E8548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54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548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548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548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Normaaliruudukko11">
    <w:name w:val="Normaali ruudukko 11"/>
    <w:basedOn w:val="Normaalitaulukko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888871" w:themeColor="text1" w:themeTint="BF"/>
        <w:left w:val="single" w:sz="8" w:space="0" w:color="888871" w:themeColor="text1" w:themeTint="BF"/>
        <w:bottom w:val="single" w:sz="8" w:space="0" w:color="888871" w:themeColor="text1" w:themeTint="BF"/>
        <w:right w:val="single" w:sz="8" w:space="0" w:color="888871" w:themeColor="text1" w:themeTint="BF"/>
        <w:insideH w:val="single" w:sz="8" w:space="0" w:color="888871" w:themeColor="text1" w:themeTint="BF"/>
        <w:insideV w:val="single" w:sz="8" w:space="0" w:color="888871" w:themeColor="text1" w:themeTint="BF"/>
      </w:tblBorders>
    </w:tblPr>
    <w:tcPr>
      <w:shd w:val="clear" w:color="auto" w:fill="D8D8D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88871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0A0" w:themeFill="text1" w:themeFillTint="7F"/>
      </w:tcPr>
    </w:tblStylePr>
    <w:tblStylePr w:type="band1Horz">
      <w:tblPr/>
      <w:tcPr>
        <w:shd w:val="clear" w:color="auto" w:fill="B0B0A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A9D94A" w:themeColor="accent1" w:themeTint="BF"/>
        <w:left w:val="single" w:sz="8" w:space="0" w:color="A9D94A" w:themeColor="accent1" w:themeTint="BF"/>
        <w:bottom w:val="single" w:sz="8" w:space="0" w:color="A9D94A" w:themeColor="accent1" w:themeTint="BF"/>
        <w:right w:val="single" w:sz="8" w:space="0" w:color="A9D94A" w:themeColor="accent1" w:themeTint="BF"/>
        <w:insideH w:val="single" w:sz="8" w:space="0" w:color="A9D94A" w:themeColor="accent1" w:themeTint="BF"/>
        <w:insideV w:val="single" w:sz="8" w:space="0" w:color="A9D94A" w:themeColor="accent1" w:themeTint="BF"/>
      </w:tblBorders>
    </w:tblPr>
    <w:tcPr>
      <w:shd w:val="clear" w:color="auto" w:fill="E2F2C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D94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687" w:themeFill="accent1" w:themeFillTint="7F"/>
      </w:tcPr>
    </w:tblStylePr>
    <w:tblStylePr w:type="band1Horz">
      <w:tblPr/>
      <w:tcPr>
        <w:shd w:val="clear" w:color="auto" w:fill="C5E687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888871" w:themeColor="accent2" w:themeTint="BF"/>
        <w:left w:val="single" w:sz="8" w:space="0" w:color="888871" w:themeColor="accent2" w:themeTint="BF"/>
        <w:bottom w:val="single" w:sz="8" w:space="0" w:color="888871" w:themeColor="accent2" w:themeTint="BF"/>
        <w:right w:val="single" w:sz="8" w:space="0" w:color="888871" w:themeColor="accent2" w:themeTint="BF"/>
        <w:insideH w:val="single" w:sz="8" w:space="0" w:color="888871" w:themeColor="accent2" w:themeTint="BF"/>
        <w:insideV w:val="single" w:sz="8" w:space="0" w:color="888871" w:themeColor="accent2" w:themeTint="BF"/>
      </w:tblBorders>
    </w:tblPr>
    <w:tcPr>
      <w:shd w:val="clear" w:color="auto" w:fill="D8D8D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8887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0A0" w:themeFill="accent2" w:themeFillTint="7F"/>
      </w:tcPr>
    </w:tblStylePr>
    <w:tblStylePr w:type="band1Horz">
      <w:tblPr/>
      <w:tcPr>
        <w:shd w:val="clear" w:color="auto" w:fill="B0B0A0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9D34" w:themeColor="accent3" w:themeTint="BF"/>
        <w:left w:val="single" w:sz="8" w:space="0" w:color="FF9D34" w:themeColor="accent3" w:themeTint="BF"/>
        <w:bottom w:val="single" w:sz="8" w:space="0" w:color="FF9D34" w:themeColor="accent3" w:themeTint="BF"/>
        <w:right w:val="single" w:sz="8" w:space="0" w:color="FF9D34" w:themeColor="accent3" w:themeTint="BF"/>
        <w:insideH w:val="single" w:sz="8" w:space="0" w:color="FF9D34" w:themeColor="accent3" w:themeTint="BF"/>
        <w:insideV w:val="single" w:sz="8" w:space="0" w:color="FF9D34" w:themeColor="accent3" w:themeTint="BF"/>
      </w:tblBorders>
    </w:tblPr>
    <w:tcPr>
      <w:shd w:val="clear" w:color="auto" w:fill="FFDEB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D3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E78" w:themeFill="accent3" w:themeFillTint="7F"/>
      </w:tcPr>
    </w:tblStylePr>
    <w:tblStylePr w:type="band1Horz">
      <w:tblPr/>
      <w:tcPr>
        <w:shd w:val="clear" w:color="auto" w:fill="FFBE78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1AA5E9" w:themeColor="accent4" w:themeTint="BF"/>
        <w:left w:val="single" w:sz="8" w:space="0" w:color="1AA5E9" w:themeColor="accent4" w:themeTint="BF"/>
        <w:bottom w:val="single" w:sz="8" w:space="0" w:color="1AA5E9" w:themeColor="accent4" w:themeTint="BF"/>
        <w:right w:val="single" w:sz="8" w:space="0" w:color="1AA5E9" w:themeColor="accent4" w:themeTint="BF"/>
        <w:insideH w:val="single" w:sz="8" w:space="0" w:color="1AA5E9" w:themeColor="accent4" w:themeTint="BF"/>
        <w:insideV w:val="single" w:sz="8" w:space="0" w:color="1AA5E9" w:themeColor="accent4" w:themeTint="BF"/>
      </w:tblBorders>
    </w:tblPr>
    <w:tcPr>
      <w:shd w:val="clear" w:color="auto" w:fill="B3E1F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AA5E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3F1" w:themeFill="accent4" w:themeFillTint="7F"/>
      </w:tcPr>
    </w:tblStylePr>
    <w:tblStylePr w:type="band1Horz">
      <w:tblPr/>
      <w:tcPr>
        <w:shd w:val="clear" w:color="auto" w:fill="67C3F1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ED7EA9" w:themeColor="accent5" w:themeTint="BF"/>
        <w:left w:val="single" w:sz="8" w:space="0" w:color="ED7EA9" w:themeColor="accent5" w:themeTint="BF"/>
        <w:bottom w:val="single" w:sz="8" w:space="0" w:color="ED7EA9" w:themeColor="accent5" w:themeTint="BF"/>
        <w:right w:val="single" w:sz="8" w:space="0" w:color="ED7EA9" w:themeColor="accent5" w:themeTint="BF"/>
        <w:insideH w:val="single" w:sz="8" w:space="0" w:color="ED7EA9" w:themeColor="accent5" w:themeTint="BF"/>
        <w:insideV w:val="single" w:sz="8" w:space="0" w:color="ED7EA9" w:themeColor="accent5" w:themeTint="BF"/>
      </w:tblBorders>
    </w:tblPr>
    <w:tcPr>
      <w:shd w:val="clear" w:color="auto" w:fill="F9D4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A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C6" w:themeFill="accent5" w:themeFillTint="7F"/>
      </w:tcPr>
    </w:tblStylePr>
    <w:tblStylePr w:type="band1Horz">
      <w:tblPr/>
      <w:tcPr>
        <w:shd w:val="clear" w:color="auto" w:fill="F3A9C6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  <w:insideV w:val="single" w:sz="8" w:space="0" w:color="404040" w:themeColor="accent6" w:themeTint="BF"/>
      </w:tblBorders>
    </w:tblPr>
    <w:tcPr>
      <w:shd w:val="clear" w:color="auto" w:fill="C0C0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customStyle="1" w:styleId="Normaaliruudukko21">
    <w:name w:val="Normaali ruudukko 21"/>
    <w:basedOn w:val="Normaalitaulukko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59594A" w:themeColor="text1"/>
        <w:left w:val="single" w:sz="8" w:space="0" w:color="59594A" w:themeColor="text1"/>
        <w:bottom w:val="single" w:sz="8" w:space="0" w:color="59594A" w:themeColor="text1"/>
        <w:right w:val="single" w:sz="8" w:space="0" w:color="59594A" w:themeColor="text1"/>
        <w:insideH w:val="single" w:sz="8" w:space="0" w:color="59594A" w:themeColor="text1"/>
        <w:insideV w:val="single" w:sz="8" w:space="0" w:color="59594A" w:themeColor="text1"/>
      </w:tblBorders>
    </w:tblPr>
    <w:tcPr>
      <w:shd w:val="clear" w:color="auto" w:fill="D8D8D0" w:themeFill="text1" w:themeFillTint="3F"/>
    </w:tcPr>
    <w:tblStylePr w:type="firstRow">
      <w:rPr>
        <w:b/>
        <w:bCs/>
        <w:color w:val="59594A" w:themeColor="text1"/>
      </w:rPr>
      <w:tblPr/>
      <w:tcPr>
        <w:shd w:val="clear" w:color="auto" w:fill="EFEFEC" w:themeFill="text1" w:themeFillTint="19"/>
      </w:tcPr>
    </w:tblStylePr>
    <w:tblStylePr w:type="lastRow">
      <w:rPr>
        <w:b/>
        <w:bCs/>
        <w:color w:val="59594A" w:themeColor="text1"/>
      </w:rPr>
      <w:tblPr/>
      <w:tcPr>
        <w:tcBorders>
          <w:top w:val="single" w:sz="12" w:space="0" w:color="59594A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8" w:themeFill="text1" w:themeFillTint="33"/>
      </w:tcPr>
    </w:tblStylePr>
    <w:tblStylePr w:type="band1Vert">
      <w:tblPr/>
      <w:tcPr>
        <w:shd w:val="clear" w:color="auto" w:fill="B0B0A0" w:themeFill="text1" w:themeFillTint="7F"/>
      </w:tcPr>
    </w:tblStylePr>
    <w:tblStylePr w:type="band1Horz">
      <w:tblPr/>
      <w:tcPr>
        <w:tcBorders>
          <w:insideH w:val="single" w:sz="6" w:space="0" w:color="59594A" w:themeColor="text1"/>
          <w:insideV w:val="single" w:sz="6" w:space="0" w:color="59594A" w:themeColor="text1"/>
        </w:tcBorders>
        <w:shd w:val="clear" w:color="auto" w:fill="B0B0A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85B526" w:themeColor="accent1"/>
        <w:left w:val="single" w:sz="8" w:space="0" w:color="85B526" w:themeColor="accent1"/>
        <w:bottom w:val="single" w:sz="8" w:space="0" w:color="85B526" w:themeColor="accent1"/>
        <w:right w:val="single" w:sz="8" w:space="0" w:color="85B526" w:themeColor="accent1"/>
        <w:insideH w:val="single" w:sz="8" w:space="0" w:color="85B526" w:themeColor="accent1"/>
        <w:insideV w:val="single" w:sz="8" w:space="0" w:color="85B526" w:themeColor="accent1"/>
      </w:tblBorders>
    </w:tblPr>
    <w:tcPr>
      <w:shd w:val="clear" w:color="auto" w:fill="E2F2C3" w:themeFill="accent1" w:themeFillTint="3F"/>
    </w:tcPr>
    <w:tblStylePr w:type="firstRow">
      <w:rPr>
        <w:b/>
        <w:bCs/>
        <w:color w:val="59594A" w:themeColor="text1"/>
      </w:rPr>
      <w:tblPr/>
      <w:tcPr>
        <w:shd w:val="clear" w:color="auto" w:fill="F3FAE7" w:themeFill="accent1" w:themeFillTint="19"/>
      </w:tcPr>
    </w:tblStylePr>
    <w:tblStylePr w:type="lastRow">
      <w:rPr>
        <w:b/>
        <w:bCs/>
        <w:color w:val="59594A" w:themeColor="text1"/>
      </w:rPr>
      <w:tblPr/>
      <w:tcPr>
        <w:tcBorders>
          <w:top w:val="single" w:sz="12" w:space="0" w:color="59594A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5CE" w:themeFill="accent1" w:themeFillTint="33"/>
      </w:tcPr>
    </w:tblStylePr>
    <w:tblStylePr w:type="band1Vert">
      <w:tblPr/>
      <w:tcPr>
        <w:shd w:val="clear" w:color="auto" w:fill="C5E687" w:themeFill="accent1" w:themeFillTint="7F"/>
      </w:tcPr>
    </w:tblStylePr>
    <w:tblStylePr w:type="band1Horz">
      <w:tblPr/>
      <w:tcPr>
        <w:tcBorders>
          <w:insideH w:val="single" w:sz="6" w:space="0" w:color="85B526" w:themeColor="accent1"/>
          <w:insideV w:val="single" w:sz="6" w:space="0" w:color="85B526" w:themeColor="accent1"/>
        </w:tcBorders>
        <w:shd w:val="clear" w:color="auto" w:fill="C5E68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59594A" w:themeColor="accent2"/>
        <w:left w:val="single" w:sz="8" w:space="0" w:color="59594A" w:themeColor="accent2"/>
        <w:bottom w:val="single" w:sz="8" w:space="0" w:color="59594A" w:themeColor="accent2"/>
        <w:right w:val="single" w:sz="8" w:space="0" w:color="59594A" w:themeColor="accent2"/>
        <w:insideH w:val="single" w:sz="8" w:space="0" w:color="59594A" w:themeColor="accent2"/>
        <w:insideV w:val="single" w:sz="8" w:space="0" w:color="59594A" w:themeColor="accent2"/>
      </w:tblBorders>
    </w:tblPr>
    <w:tcPr>
      <w:shd w:val="clear" w:color="auto" w:fill="D8D8D0" w:themeFill="accent2" w:themeFillTint="3F"/>
    </w:tcPr>
    <w:tblStylePr w:type="firstRow">
      <w:rPr>
        <w:b/>
        <w:bCs/>
        <w:color w:val="59594A" w:themeColor="text1"/>
      </w:rPr>
      <w:tblPr/>
      <w:tcPr>
        <w:shd w:val="clear" w:color="auto" w:fill="EFEFEC" w:themeFill="accent2" w:themeFillTint="19"/>
      </w:tcPr>
    </w:tblStylePr>
    <w:tblStylePr w:type="lastRow">
      <w:rPr>
        <w:b/>
        <w:bCs/>
        <w:color w:val="59594A" w:themeColor="text1"/>
      </w:rPr>
      <w:tblPr/>
      <w:tcPr>
        <w:tcBorders>
          <w:top w:val="single" w:sz="12" w:space="0" w:color="59594A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8" w:themeFill="accent2" w:themeFillTint="33"/>
      </w:tcPr>
    </w:tblStylePr>
    <w:tblStylePr w:type="band1Vert">
      <w:tblPr/>
      <w:tcPr>
        <w:shd w:val="clear" w:color="auto" w:fill="B0B0A0" w:themeFill="accent2" w:themeFillTint="7F"/>
      </w:tcPr>
    </w:tblStylePr>
    <w:tblStylePr w:type="band1Horz">
      <w:tblPr/>
      <w:tcPr>
        <w:tcBorders>
          <w:insideH w:val="single" w:sz="6" w:space="0" w:color="59594A" w:themeColor="accent2"/>
          <w:insideV w:val="single" w:sz="6" w:space="0" w:color="59594A" w:themeColor="accent2"/>
        </w:tcBorders>
        <w:shd w:val="clear" w:color="auto" w:fill="B0B0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EF7D00" w:themeColor="accent3"/>
        <w:left w:val="single" w:sz="8" w:space="0" w:color="EF7D00" w:themeColor="accent3"/>
        <w:bottom w:val="single" w:sz="8" w:space="0" w:color="EF7D00" w:themeColor="accent3"/>
        <w:right w:val="single" w:sz="8" w:space="0" w:color="EF7D00" w:themeColor="accent3"/>
        <w:insideH w:val="single" w:sz="8" w:space="0" w:color="EF7D00" w:themeColor="accent3"/>
        <w:insideV w:val="single" w:sz="8" w:space="0" w:color="EF7D00" w:themeColor="accent3"/>
      </w:tblBorders>
    </w:tblPr>
    <w:tcPr>
      <w:shd w:val="clear" w:color="auto" w:fill="FFDEBC" w:themeFill="accent3" w:themeFillTint="3F"/>
    </w:tcPr>
    <w:tblStylePr w:type="firstRow">
      <w:rPr>
        <w:b/>
        <w:bCs/>
        <w:color w:val="59594A" w:themeColor="text1"/>
      </w:rPr>
      <w:tblPr/>
      <w:tcPr>
        <w:shd w:val="clear" w:color="auto" w:fill="FFF2E4" w:themeFill="accent3" w:themeFillTint="19"/>
      </w:tcPr>
    </w:tblStylePr>
    <w:tblStylePr w:type="lastRow">
      <w:rPr>
        <w:b/>
        <w:bCs/>
        <w:color w:val="59594A" w:themeColor="text1"/>
      </w:rPr>
      <w:tblPr/>
      <w:tcPr>
        <w:tcBorders>
          <w:top w:val="single" w:sz="12" w:space="0" w:color="59594A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C8" w:themeFill="accent3" w:themeFillTint="33"/>
      </w:tcPr>
    </w:tblStylePr>
    <w:tblStylePr w:type="band1Vert">
      <w:tblPr/>
      <w:tcPr>
        <w:shd w:val="clear" w:color="auto" w:fill="FFBE78" w:themeFill="accent3" w:themeFillTint="7F"/>
      </w:tcPr>
    </w:tblStylePr>
    <w:tblStylePr w:type="band1Horz">
      <w:tblPr/>
      <w:tcPr>
        <w:tcBorders>
          <w:insideH w:val="single" w:sz="6" w:space="0" w:color="EF7D00" w:themeColor="accent3"/>
          <w:insideV w:val="single" w:sz="6" w:space="0" w:color="EF7D00" w:themeColor="accent3"/>
        </w:tcBorders>
        <w:shd w:val="clear" w:color="auto" w:fill="FFBE7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0F72A2" w:themeColor="accent4"/>
        <w:left w:val="single" w:sz="8" w:space="0" w:color="0F72A2" w:themeColor="accent4"/>
        <w:bottom w:val="single" w:sz="8" w:space="0" w:color="0F72A2" w:themeColor="accent4"/>
        <w:right w:val="single" w:sz="8" w:space="0" w:color="0F72A2" w:themeColor="accent4"/>
        <w:insideH w:val="single" w:sz="8" w:space="0" w:color="0F72A2" w:themeColor="accent4"/>
        <w:insideV w:val="single" w:sz="8" w:space="0" w:color="0F72A2" w:themeColor="accent4"/>
      </w:tblBorders>
    </w:tblPr>
    <w:tcPr>
      <w:shd w:val="clear" w:color="auto" w:fill="B3E1F8" w:themeFill="accent4" w:themeFillTint="3F"/>
    </w:tcPr>
    <w:tblStylePr w:type="firstRow">
      <w:rPr>
        <w:b/>
        <w:bCs/>
        <w:color w:val="59594A" w:themeColor="text1"/>
      </w:rPr>
      <w:tblPr/>
      <w:tcPr>
        <w:shd w:val="clear" w:color="auto" w:fill="E1F3FC" w:themeFill="accent4" w:themeFillTint="19"/>
      </w:tcPr>
    </w:tblStylePr>
    <w:tblStylePr w:type="lastRow">
      <w:rPr>
        <w:b/>
        <w:bCs/>
        <w:color w:val="59594A" w:themeColor="text1"/>
      </w:rPr>
      <w:tblPr/>
      <w:tcPr>
        <w:tcBorders>
          <w:top w:val="single" w:sz="12" w:space="0" w:color="59594A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7F9" w:themeFill="accent4" w:themeFillTint="33"/>
      </w:tcPr>
    </w:tblStylePr>
    <w:tblStylePr w:type="band1Vert">
      <w:tblPr/>
      <w:tcPr>
        <w:shd w:val="clear" w:color="auto" w:fill="67C3F1" w:themeFill="accent4" w:themeFillTint="7F"/>
      </w:tcPr>
    </w:tblStylePr>
    <w:tblStylePr w:type="band1Horz">
      <w:tblPr/>
      <w:tcPr>
        <w:tcBorders>
          <w:insideH w:val="single" w:sz="6" w:space="0" w:color="0F72A2" w:themeColor="accent4"/>
          <w:insideV w:val="single" w:sz="6" w:space="0" w:color="0F72A2" w:themeColor="accent4"/>
        </w:tcBorders>
        <w:shd w:val="clear" w:color="auto" w:fill="67C3F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E8548D" w:themeColor="accent5"/>
        <w:left w:val="single" w:sz="8" w:space="0" w:color="E8548D" w:themeColor="accent5"/>
        <w:bottom w:val="single" w:sz="8" w:space="0" w:color="E8548D" w:themeColor="accent5"/>
        <w:right w:val="single" w:sz="8" w:space="0" w:color="E8548D" w:themeColor="accent5"/>
        <w:insideH w:val="single" w:sz="8" w:space="0" w:color="E8548D" w:themeColor="accent5"/>
        <w:insideV w:val="single" w:sz="8" w:space="0" w:color="E8548D" w:themeColor="accent5"/>
      </w:tblBorders>
    </w:tblPr>
    <w:tcPr>
      <w:shd w:val="clear" w:color="auto" w:fill="F9D4E2" w:themeFill="accent5" w:themeFillTint="3F"/>
    </w:tcPr>
    <w:tblStylePr w:type="firstRow">
      <w:rPr>
        <w:b/>
        <w:bCs/>
        <w:color w:val="59594A" w:themeColor="text1"/>
      </w:rPr>
      <w:tblPr/>
      <w:tcPr>
        <w:shd w:val="clear" w:color="auto" w:fill="FCEDF3" w:themeFill="accent5" w:themeFillTint="19"/>
      </w:tcPr>
    </w:tblStylePr>
    <w:tblStylePr w:type="lastRow">
      <w:rPr>
        <w:b/>
        <w:bCs/>
        <w:color w:val="59594A" w:themeColor="text1"/>
      </w:rPr>
      <w:tblPr/>
      <w:tcPr>
        <w:tcBorders>
          <w:top w:val="single" w:sz="12" w:space="0" w:color="59594A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E8" w:themeFill="accent5" w:themeFillTint="33"/>
      </w:tcPr>
    </w:tblStylePr>
    <w:tblStylePr w:type="band1Vert">
      <w:tblPr/>
      <w:tcPr>
        <w:shd w:val="clear" w:color="auto" w:fill="F3A9C6" w:themeFill="accent5" w:themeFillTint="7F"/>
      </w:tcPr>
    </w:tblStylePr>
    <w:tblStylePr w:type="band1Horz">
      <w:tblPr/>
      <w:tcPr>
        <w:tcBorders>
          <w:insideH w:val="single" w:sz="6" w:space="0" w:color="E8548D" w:themeColor="accent5"/>
          <w:insideV w:val="single" w:sz="6" w:space="0" w:color="E8548D" w:themeColor="accent5"/>
        </w:tcBorders>
        <w:shd w:val="clear" w:color="auto" w:fill="F3A9C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shd w:val="clear" w:color="auto" w:fill="C0C0C0" w:themeFill="accent6" w:themeFillTint="3F"/>
    </w:tcPr>
    <w:tblStylePr w:type="firstRow">
      <w:rPr>
        <w:b/>
        <w:bCs/>
        <w:color w:val="59594A" w:themeColor="text1"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59594A" w:themeColor="text1"/>
      </w:rPr>
      <w:tblPr/>
      <w:tcPr>
        <w:tcBorders>
          <w:top w:val="single" w:sz="12" w:space="0" w:color="59594A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sz="6" w:space="0" w:color="000000" w:themeColor="accent6"/>
          <w:insideV w:val="single" w:sz="6" w:space="0" w:color="000000" w:themeColor="accent6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Normaaliruudukko31">
    <w:name w:val="Normaali ruudukko 31"/>
    <w:basedOn w:val="Normaalitaulukko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594A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594A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9594A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9594A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0A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0A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F2C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B52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B52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B52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B52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E68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E687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594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594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9594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9594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0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0A0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EB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7D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7D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7D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7D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E7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E78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1F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72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72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72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72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C3F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C3F1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548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548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548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548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C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C6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6" w:themeFillTint="7F"/>
      </w:tcPr>
    </w:tblStylePr>
  </w:style>
  <w:style w:type="table" w:customStyle="1" w:styleId="Normaalivarjostus11">
    <w:name w:val="Normaali varjostus 11"/>
    <w:basedOn w:val="Normaalitaulukko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888871" w:themeColor="text1" w:themeTint="BF"/>
        <w:left w:val="single" w:sz="8" w:space="0" w:color="888871" w:themeColor="text1" w:themeTint="BF"/>
        <w:bottom w:val="single" w:sz="8" w:space="0" w:color="888871" w:themeColor="text1" w:themeTint="BF"/>
        <w:right w:val="single" w:sz="8" w:space="0" w:color="888871" w:themeColor="text1" w:themeTint="BF"/>
        <w:insideH w:val="single" w:sz="8" w:space="0" w:color="888871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88871" w:themeColor="text1" w:themeTint="BF"/>
          <w:left w:val="single" w:sz="8" w:space="0" w:color="888871" w:themeColor="text1" w:themeTint="BF"/>
          <w:bottom w:val="single" w:sz="8" w:space="0" w:color="888871" w:themeColor="text1" w:themeTint="BF"/>
          <w:right w:val="single" w:sz="8" w:space="0" w:color="888871" w:themeColor="text1" w:themeTint="BF"/>
          <w:insideH w:val="nil"/>
          <w:insideV w:val="nil"/>
        </w:tcBorders>
        <w:shd w:val="clear" w:color="auto" w:fill="59594A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8871" w:themeColor="text1" w:themeTint="BF"/>
          <w:left w:val="single" w:sz="8" w:space="0" w:color="888871" w:themeColor="text1" w:themeTint="BF"/>
          <w:bottom w:val="single" w:sz="8" w:space="0" w:color="888871" w:themeColor="text1" w:themeTint="BF"/>
          <w:right w:val="single" w:sz="8" w:space="0" w:color="888871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Normaalivarjostus1-korostus11">
    <w:name w:val="Normaali varjostus 1 - korostus 11"/>
    <w:basedOn w:val="Normaalitaulukko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A9D94A" w:themeColor="accent1" w:themeTint="BF"/>
        <w:left w:val="single" w:sz="8" w:space="0" w:color="A9D94A" w:themeColor="accent1" w:themeTint="BF"/>
        <w:bottom w:val="single" w:sz="8" w:space="0" w:color="A9D94A" w:themeColor="accent1" w:themeTint="BF"/>
        <w:right w:val="single" w:sz="8" w:space="0" w:color="A9D94A" w:themeColor="accent1" w:themeTint="BF"/>
        <w:insideH w:val="single" w:sz="8" w:space="0" w:color="A9D94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D94A" w:themeColor="accent1" w:themeTint="BF"/>
          <w:left w:val="single" w:sz="8" w:space="0" w:color="A9D94A" w:themeColor="accent1" w:themeTint="BF"/>
          <w:bottom w:val="single" w:sz="8" w:space="0" w:color="A9D94A" w:themeColor="accent1" w:themeTint="BF"/>
          <w:right w:val="single" w:sz="8" w:space="0" w:color="A9D94A" w:themeColor="accent1" w:themeTint="BF"/>
          <w:insideH w:val="nil"/>
          <w:insideV w:val="nil"/>
        </w:tcBorders>
        <w:shd w:val="clear" w:color="auto" w:fill="85B52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D94A" w:themeColor="accent1" w:themeTint="BF"/>
          <w:left w:val="single" w:sz="8" w:space="0" w:color="A9D94A" w:themeColor="accent1" w:themeTint="BF"/>
          <w:bottom w:val="single" w:sz="8" w:space="0" w:color="A9D94A" w:themeColor="accent1" w:themeTint="BF"/>
          <w:right w:val="single" w:sz="8" w:space="0" w:color="A9D94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2C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2C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888871" w:themeColor="accent2" w:themeTint="BF"/>
        <w:left w:val="single" w:sz="8" w:space="0" w:color="888871" w:themeColor="accent2" w:themeTint="BF"/>
        <w:bottom w:val="single" w:sz="8" w:space="0" w:color="888871" w:themeColor="accent2" w:themeTint="BF"/>
        <w:right w:val="single" w:sz="8" w:space="0" w:color="888871" w:themeColor="accent2" w:themeTint="BF"/>
        <w:insideH w:val="single" w:sz="8" w:space="0" w:color="88887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88871" w:themeColor="accent2" w:themeTint="BF"/>
          <w:left w:val="single" w:sz="8" w:space="0" w:color="888871" w:themeColor="accent2" w:themeTint="BF"/>
          <w:bottom w:val="single" w:sz="8" w:space="0" w:color="888871" w:themeColor="accent2" w:themeTint="BF"/>
          <w:right w:val="single" w:sz="8" w:space="0" w:color="888871" w:themeColor="accent2" w:themeTint="BF"/>
          <w:insideH w:val="nil"/>
          <w:insideV w:val="nil"/>
        </w:tcBorders>
        <w:shd w:val="clear" w:color="auto" w:fill="59594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8871" w:themeColor="accent2" w:themeTint="BF"/>
          <w:left w:val="single" w:sz="8" w:space="0" w:color="888871" w:themeColor="accent2" w:themeTint="BF"/>
          <w:bottom w:val="single" w:sz="8" w:space="0" w:color="888871" w:themeColor="accent2" w:themeTint="BF"/>
          <w:right w:val="single" w:sz="8" w:space="0" w:color="88887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9D34" w:themeColor="accent3" w:themeTint="BF"/>
        <w:left w:val="single" w:sz="8" w:space="0" w:color="FF9D34" w:themeColor="accent3" w:themeTint="BF"/>
        <w:bottom w:val="single" w:sz="8" w:space="0" w:color="FF9D34" w:themeColor="accent3" w:themeTint="BF"/>
        <w:right w:val="single" w:sz="8" w:space="0" w:color="FF9D34" w:themeColor="accent3" w:themeTint="BF"/>
        <w:insideH w:val="single" w:sz="8" w:space="0" w:color="FF9D3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D34" w:themeColor="accent3" w:themeTint="BF"/>
          <w:left w:val="single" w:sz="8" w:space="0" w:color="FF9D34" w:themeColor="accent3" w:themeTint="BF"/>
          <w:bottom w:val="single" w:sz="8" w:space="0" w:color="FF9D34" w:themeColor="accent3" w:themeTint="BF"/>
          <w:right w:val="single" w:sz="8" w:space="0" w:color="FF9D34" w:themeColor="accent3" w:themeTint="BF"/>
          <w:insideH w:val="nil"/>
          <w:insideV w:val="nil"/>
        </w:tcBorders>
        <w:shd w:val="clear" w:color="auto" w:fill="EF7D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D34" w:themeColor="accent3" w:themeTint="BF"/>
          <w:left w:val="single" w:sz="8" w:space="0" w:color="FF9D34" w:themeColor="accent3" w:themeTint="BF"/>
          <w:bottom w:val="single" w:sz="8" w:space="0" w:color="FF9D34" w:themeColor="accent3" w:themeTint="BF"/>
          <w:right w:val="single" w:sz="8" w:space="0" w:color="FF9D3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EB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EB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1AA5E9" w:themeColor="accent4" w:themeTint="BF"/>
        <w:left w:val="single" w:sz="8" w:space="0" w:color="1AA5E9" w:themeColor="accent4" w:themeTint="BF"/>
        <w:bottom w:val="single" w:sz="8" w:space="0" w:color="1AA5E9" w:themeColor="accent4" w:themeTint="BF"/>
        <w:right w:val="single" w:sz="8" w:space="0" w:color="1AA5E9" w:themeColor="accent4" w:themeTint="BF"/>
        <w:insideH w:val="single" w:sz="8" w:space="0" w:color="1AA5E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AA5E9" w:themeColor="accent4" w:themeTint="BF"/>
          <w:left w:val="single" w:sz="8" w:space="0" w:color="1AA5E9" w:themeColor="accent4" w:themeTint="BF"/>
          <w:bottom w:val="single" w:sz="8" w:space="0" w:color="1AA5E9" w:themeColor="accent4" w:themeTint="BF"/>
          <w:right w:val="single" w:sz="8" w:space="0" w:color="1AA5E9" w:themeColor="accent4" w:themeTint="BF"/>
          <w:insideH w:val="nil"/>
          <w:insideV w:val="nil"/>
        </w:tcBorders>
        <w:shd w:val="clear" w:color="auto" w:fill="0F72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A5E9" w:themeColor="accent4" w:themeTint="BF"/>
          <w:left w:val="single" w:sz="8" w:space="0" w:color="1AA5E9" w:themeColor="accent4" w:themeTint="BF"/>
          <w:bottom w:val="single" w:sz="8" w:space="0" w:color="1AA5E9" w:themeColor="accent4" w:themeTint="BF"/>
          <w:right w:val="single" w:sz="8" w:space="0" w:color="1AA5E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1F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1F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ED7EA9" w:themeColor="accent5" w:themeTint="BF"/>
        <w:left w:val="single" w:sz="8" w:space="0" w:color="ED7EA9" w:themeColor="accent5" w:themeTint="BF"/>
        <w:bottom w:val="single" w:sz="8" w:space="0" w:color="ED7EA9" w:themeColor="accent5" w:themeTint="BF"/>
        <w:right w:val="single" w:sz="8" w:space="0" w:color="ED7EA9" w:themeColor="accent5" w:themeTint="BF"/>
        <w:insideH w:val="single" w:sz="8" w:space="0" w:color="ED7EA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A9" w:themeColor="accent5" w:themeTint="BF"/>
          <w:left w:val="single" w:sz="8" w:space="0" w:color="ED7EA9" w:themeColor="accent5" w:themeTint="BF"/>
          <w:bottom w:val="single" w:sz="8" w:space="0" w:color="ED7EA9" w:themeColor="accent5" w:themeTint="BF"/>
          <w:right w:val="single" w:sz="8" w:space="0" w:color="ED7EA9" w:themeColor="accent5" w:themeTint="BF"/>
          <w:insideH w:val="nil"/>
          <w:insideV w:val="nil"/>
        </w:tcBorders>
        <w:shd w:val="clear" w:color="auto" w:fill="E854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A9" w:themeColor="accent5" w:themeTint="BF"/>
          <w:left w:val="single" w:sz="8" w:space="0" w:color="ED7EA9" w:themeColor="accent5" w:themeTint="BF"/>
          <w:bottom w:val="single" w:sz="8" w:space="0" w:color="ED7EA9" w:themeColor="accent5" w:themeTint="BF"/>
          <w:right w:val="single" w:sz="8" w:space="0" w:color="ED7EA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Normaalivarjostus21">
    <w:name w:val="Normaali varjostus 21"/>
    <w:basedOn w:val="Normaalitaulukko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594A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594A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9594A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Normaalivarjostus2-korostus11">
    <w:name w:val="Normaali varjostus 2 - korostus 11"/>
    <w:basedOn w:val="Normaalitaulukko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B52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B52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B52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594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594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9594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7D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7D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7D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72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72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72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548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54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548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umeroituluettelo">
    <w:name w:val="List Number"/>
    <w:basedOn w:val="Normaali"/>
    <w:uiPriority w:val="99"/>
    <w:semiHidden/>
    <w:rsid w:val="00A425FE"/>
    <w:pPr>
      <w:numPr>
        <w:numId w:val="9"/>
      </w:numPr>
      <w:contextualSpacing/>
    </w:pPr>
  </w:style>
  <w:style w:type="paragraph" w:styleId="Numeroituluettelo2">
    <w:name w:val="List Number 2"/>
    <w:basedOn w:val="Normaali"/>
    <w:uiPriority w:val="99"/>
    <w:semiHidden/>
    <w:rsid w:val="00A425FE"/>
    <w:pPr>
      <w:numPr>
        <w:numId w:val="10"/>
      </w:numPr>
      <w:contextualSpacing/>
    </w:pPr>
  </w:style>
  <w:style w:type="paragraph" w:styleId="Numeroituluettelo3">
    <w:name w:val="List Number 3"/>
    <w:basedOn w:val="Normaali"/>
    <w:uiPriority w:val="99"/>
    <w:semiHidden/>
    <w:rsid w:val="00A425FE"/>
    <w:pPr>
      <w:numPr>
        <w:numId w:val="11"/>
      </w:numPr>
      <w:contextualSpacing/>
    </w:pPr>
  </w:style>
  <w:style w:type="paragraph" w:styleId="Numeroituluettelo4">
    <w:name w:val="List Number 4"/>
    <w:basedOn w:val="Normaali"/>
    <w:uiPriority w:val="99"/>
    <w:semiHidden/>
    <w:rsid w:val="00A425FE"/>
    <w:pPr>
      <w:numPr>
        <w:numId w:val="12"/>
      </w:numPr>
      <w:contextualSpacing/>
    </w:pPr>
  </w:style>
  <w:style w:type="paragraph" w:styleId="Numeroituluettelo5">
    <w:name w:val="List Number 5"/>
    <w:basedOn w:val="Normaali"/>
    <w:uiPriority w:val="99"/>
    <w:semiHidden/>
    <w:rsid w:val="00A425FE"/>
    <w:pPr>
      <w:numPr>
        <w:numId w:val="13"/>
      </w:numPr>
      <w:contextualSpacing/>
    </w:pPr>
  </w:style>
  <w:style w:type="paragraph" w:styleId="Otsikko">
    <w:name w:val="Title"/>
    <w:basedOn w:val="Normaali"/>
    <w:next w:val="Normaali"/>
    <w:link w:val="OtsikkoChar"/>
    <w:uiPriority w:val="10"/>
    <w:semiHidden/>
    <w:rsid w:val="00266624"/>
    <w:pPr>
      <w:spacing w:before="240" w:after="240"/>
      <w:contextualSpacing/>
    </w:pPr>
    <w:rPr>
      <w:rFonts w:eastAsiaTheme="majorEastAsia" w:cstheme="majorHAnsi"/>
      <w:spacing w:val="5"/>
      <w:kern w:val="28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semiHidden/>
    <w:rsid w:val="00BC0CE9"/>
    <w:rPr>
      <w:rFonts w:ascii="Arial" w:eastAsiaTheme="majorEastAsia" w:hAnsi="Arial" w:cstheme="majorHAnsi"/>
      <w:spacing w:val="5"/>
      <w:kern w:val="28"/>
      <w:szCs w:val="52"/>
      <w:lang w:val="fi-FI"/>
    </w:rPr>
  </w:style>
  <w:style w:type="character" w:styleId="Paikkamerkkiteksti">
    <w:name w:val="Placeholder Text"/>
    <w:basedOn w:val="Kappaleenoletusfontti"/>
    <w:uiPriority w:val="99"/>
    <w:semiHidden/>
    <w:rsid w:val="00F06978"/>
    <w:rPr>
      <w:color w:val="0F72A2" w:themeColor="accent4"/>
      <w:lang w:val="fi-FI"/>
    </w:rPr>
  </w:style>
  <w:style w:type="paragraph" w:styleId="Pivmr">
    <w:name w:val="Date"/>
    <w:basedOn w:val="Normaali"/>
    <w:next w:val="Normaali"/>
    <w:link w:val="PivmrChar"/>
    <w:uiPriority w:val="99"/>
    <w:semiHidden/>
    <w:rsid w:val="00A425FE"/>
  </w:style>
  <w:style w:type="character" w:customStyle="1" w:styleId="PivmrChar">
    <w:name w:val="Päivämäärä Char"/>
    <w:basedOn w:val="Kappaleenoletusfontti"/>
    <w:link w:val="Pivmr"/>
    <w:uiPriority w:val="99"/>
    <w:semiHidden/>
    <w:rsid w:val="00BC0CE9"/>
    <w:rPr>
      <w:rFonts w:ascii="Arial" w:hAnsi="Arial"/>
      <w:lang w:val="fi-FI"/>
    </w:rPr>
  </w:style>
  <w:style w:type="character" w:styleId="Rivinumero">
    <w:name w:val="line number"/>
    <w:basedOn w:val="Kappaleenoletusfontti"/>
    <w:uiPriority w:val="99"/>
    <w:semiHidden/>
    <w:rsid w:val="00A425FE"/>
    <w:rPr>
      <w:lang w:val="fi-FI"/>
    </w:rPr>
  </w:style>
  <w:style w:type="paragraph" w:styleId="Seliteteksti">
    <w:name w:val="Balloon Text"/>
    <w:basedOn w:val="Normaali"/>
    <w:link w:val="SelitetekstiChar"/>
    <w:uiPriority w:val="99"/>
    <w:semiHidden/>
    <w:rsid w:val="00A425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C0CE9"/>
    <w:rPr>
      <w:rFonts w:ascii="Tahoma" w:hAnsi="Tahoma" w:cs="Tahoma"/>
      <w:sz w:val="16"/>
      <w:szCs w:val="16"/>
      <w:lang w:val="fi-FI"/>
    </w:rPr>
  </w:style>
  <w:style w:type="paragraph" w:styleId="Sisennettyleipteksti2">
    <w:name w:val="Body Text Indent 2"/>
    <w:basedOn w:val="Normaali"/>
    <w:link w:val="Sisennettyleipteksti2Char"/>
    <w:uiPriority w:val="99"/>
    <w:semiHidden/>
    <w:rsid w:val="00A425FE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BC0CE9"/>
    <w:rPr>
      <w:rFonts w:ascii="Arial" w:hAnsi="Arial"/>
      <w:lang w:val="fi-FI"/>
    </w:rPr>
  </w:style>
  <w:style w:type="paragraph" w:styleId="Sisennettyleipteksti3">
    <w:name w:val="Body Text Indent 3"/>
    <w:basedOn w:val="Normaali"/>
    <w:link w:val="Sisennettyleipteksti3Char"/>
    <w:uiPriority w:val="99"/>
    <w:semiHidden/>
    <w:rsid w:val="00A425FE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BC0CE9"/>
    <w:rPr>
      <w:rFonts w:ascii="Arial" w:hAnsi="Arial"/>
      <w:sz w:val="16"/>
      <w:szCs w:val="16"/>
      <w:lang w:val="fi-FI"/>
    </w:rPr>
  </w:style>
  <w:style w:type="paragraph" w:styleId="Sisluet1">
    <w:name w:val="toc 1"/>
    <w:basedOn w:val="Normaali"/>
    <w:next w:val="Normaali"/>
    <w:uiPriority w:val="39"/>
    <w:semiHidden/>
    <w:rsid w:val="00A425FE"/>
    <w:pPr>
      <w:spacing w:after="100"/>
    </w:pPr>
  </w:style>
  <w:style w:type="paragraph" w:styleId="Sisluet2">
    <w:name w:val="toc 2"/>
    <w:basedOn w:val="Normaali"/>
    <w:next w:val="Normaali"/>
    <w:uiPriority w:val="39"/>
    <w:semiHidden/>
    <w:rsid w:val="00A425FE"/>
    <w:pPr>
      <w:spacing w:after="100"/>
      <w:ind w:left="220"/>
    </w:pPr>
  </w:style>
  <w:style w:type="paragraph" w:styleId="Sisluet3">
    <w:name w:val="toc 3"/>
    <w:basedOn w:val="Normaali"/>
    <w:next w:val="Normaali"/>
    <w:uiPriority w:val="39"/>
    <w:semiHidden/>
    <w:rsid w:val="00A425FE"/>
    <w:pPr>
      <w:spacing w:after="100"/>
      <w:ind w:left="440"/>
    </w:pPr>
  </w:style>
  <w:style w:type="paragraph" w:styleId="Sisluet4">
    <w:name w:val="toc 4"/>
    <w:basedOn w:val="Normaali"/>
    <w:next w:val="Normaali"/>
    <w:uiPriority w:val="39"/>
    <w:semiHidden/>
    <w:rsid w:val="00A425FE"/>
    <w:pPr>
      <w:spacing w:after="100"/>
      <w:ind w:left="660"/>
    </w:pPr>
  </w:style>
  <w:style w:type="paragraph" w:styleId="Sisluet5">
    <w:name w:val="toc 5"/>
    <w:basedOn w:val="Normaali"/>
    <w:next w:val="Normaali"/>
    <w:uiPriority w:val="39"/>
    <w:semiHidden/>
    <w:rsid w:val="00A425FE"/>
    <w:pPr>
      <w:spacing w:after="100"/>
      <w:ind w:left="880"/>
    </w:pPr>
  </w:style>
  <w:style w:type="paragraph" w:styleId="Sisluet6">
    <w:name w:val="toc 6"/>
    <w:basedOn w:val="Normaali"/>
    <w:next w:val="Normaali"/>
    <w:uiPriority w:val="39"/>
    <w:semiHidden/>
    <w:rsid w:val="00A425FE"/>
    <w:pPr>
      <w:spacing w:after="100"/>
      <w:ind w:left="1100"/>
    </w:pPr>
  </w:style>
  <w:style w:type="paragraph" w:styleId="Sisluet7">
    <w:name w:val="toc 7"/>
    <w:basedOn w:val="Normaali"/>
    <w:next w:val="Normaali"/>
    <w:uiPriority w:val="39"/>
    <w:semiHidden/>
    <w:rsid w:val="00A425FE"/>
    <w:pPr>
      <w:spacing w:after="100"/>
      <w:ind w:left="1320"/>
    </w:pPr>
  </w:style>
  <w:style w:type="paragraph" w:styleId="Sisluet8">
    <w:name w:val="toc 8"/>
    <w:basedOn w:val="Normaali"/>
    <w:next w:val="Normaali"/>
    <w:uiPriority w:val="39"/>
    <w:semiHidden/>
    <w:rsid w:val="00A425FE"/>
    <w:pPr>
      <w:spacing w:after="100"/>
      <w:ind w:left="1540"/>
    </w:pPr>
  </w:style>
  <w:style w:type="paragraph" w:styleId="Sisluet9">
    <w:name w:val="toc 9"/>
    <w:basedOn w:val="Normaali"/>
    <w:next w:val="Normaali"/>
    <w:uiPriority w:val="39"/>
    <w:semiHidden/>
    <w:rsid w:val="00A425FE"/>
    <w:pPr>
      <w:spacing w:after="100"/>
      <w:ind w:left="1760"/>
    </w:pPr>
  </w:style>
  <w:style w:type="paragraph" w:styleId="Sisllysluettelonotsikko">
    <w:name w:val="TOC Heading"/>
    <w:basedOn w:val="Otsikko1"/>
    <w:next w:val="Normaali"/>
    <w:uiPriority w:val="39"/>
    <w:semiHidden/>
    <w:rsid w:val="00A425FE"/>
    <w:pPr>
      <w:outlineLvl w:val="9"/>
    </w:pPr>
  </w:style>
  <w:style w:type="character" w:styleId="Sivunumero">
    <w:name w:val="page number"/>
    <w:basedOn w:val="Kappaleenoletusfontti"/>
    <w:uiPriority w:val="99"/>
    <w:semiHidden/>
    <w:rsid w:val="00A425FE"/>
    <w:rPr>
      <w:lang w:val="fi-FI"/>
    </w:rPr>
  </w:style>
  <w:style w:type="table" w:styleId="Taulukko3-ulottvaikutelma1">
    <w:name w:val="Table 3D effects 1"/>
    <w:basedOn w:val="Normaalitaulukko"/>
    <w:uiPriority w:val="99"/>
    <w:semiHidden/>
    <w:unhideWhenUsed/>
    <w:rsid w:val="00A425FE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Klassinen">
    <w:name w:val="Table Elegant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1">
    <w:name w:val="Table List 1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5">
    <w:name w:val="Table List 5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Luettelo7">
    <w:name w:val="Table List 7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Luettelo8">
    <w:name w:val="Table List 8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ukkoModerni">
    <w:name w:val="Table Contemporary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Muotoiltu1">
    <w:name w:val="Table Subtle 1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Muotoiltu2">
    <w:name w:val="Table Subtle 2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1">
    <w:name w:val="Table Classic 1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uiPriority w:val="99"/>
    <w:semiHidden/>
    <w:unhideWhenUsed/>
    <w:rsid w:val="00A425FE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us">
    <w:name w:val="Table Professional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Ruudukko1">
    <w:name w:val="Table Grid 1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3">
    <w:name w:val="Table Grid 3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uiPriority w:val="99"/>
    <w:semiHidden/>
    <w:unhideWhenUsed/>
    <w:rsid w:val="00A425FE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1">
    <w:name w:val="Table Columns 1"/>
    <w:basedOn w:val="Normaalitaulukko"/>
    <w:uiPriority w:val="99"/>
    <w:semiHidden/>
    <w:unhideWhenUsed/>
    <w:rsid w:val="00A425FE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uiPriority w:val="99"/>
    <w:semiHidden/>
    <w:unhideWhenUsed/>
    <w:rsid w:val="00A425FE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uiPriority w:val="99"/>
    <w:semiHidden/>
    <w:unhideWhenUsed/>
    <w:rsid w:val="00A425FE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uiPriority w:val="99"/>
    <w:semiHidden/>
    <w:unhideWhenUsed/>
    <w:rsid w:val="00A425FE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Sarakkeet5">
    <w:name w:val="Table Columns 5"/>
    <w:basedOn w:val="Normaalitaulukko"/>
    <w:uiPriority w:val="99"/>
    <w:semiHidden/>
    <w:unhideWhenUsed/>
    <w:rsid w:val="00A425FE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Teema">
    <w:name w:val="Table Theme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WWW1">
    <w:name w:val="Table Web 1"/>
    <w:basedOn w:val="Normaalitaulukko"/>
    <w:uiPriority w:val="99"/>
    <w:semiHidden/>
    <w:unhideWhenUsed/>
    <w:rsid w:val="00A425FE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2">
    <w:name w:val="Table Web 2"/>
    <w:basedOn w:val="Normaalitaulukko"/>
    <w:uiPriority w:val="99"/>
    <w:semiHidden/>
    <w:unhideWhenUsed/>
    <w:rsid w:val="00A425FE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3">
    <w:name w:val="Table Web 3"/>
    <w:basedOn w:val="Normaalitaulukko"/>
    <w:uiPriority w:val="99"/>
    <w:semiHidden/>
    <w:unhideWhenUsed/>
    <w:rsid w:val="00A425FE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uiPriority w:val="99"/>
    <w:semiHidden/>
    <w:unhideWhenUsed/>
    <w:rsid w:val="00A425FE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3">
    <w:name w:val="Table Colorful 3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Yksinkertainen1">
    <w:name w:val="Table Simple 1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uiPriority w:val="99"/>
    <w:semiHidden/>
    <w:unhideWhenUsed/>
    <w:rsid w:val="00A425FE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ervehdys">
    <w:name w:val="Salutation"/>
    <w:basedOn w:val="Normaali"/>
    <w:next w:val="Normaali"/>
    <w:link w:val="TervehdysChar"/>
    <w:uiPriority w:val="99"/>
    <w:semiHidden/>
    <w:rsid w:val="00A425FE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BC0CE9"/>
    <w:rPr>
      <w:rFonts w:ascii="Arial" w:hAnsi="Arial"/>
      <w:lang w:val="fi-FI"/>
    </w:rPr>
  </w:style>
  <w:style w:type="table" w:customStyle="1" w:styleId="Tummaluettelo1">
    <w:name w:val="Tumma luettelo1"/>
    <w:basedOn w:val="Normaalitaulukko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9594A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59594A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2C24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2423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2423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3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37" w:themeFill="text1" w:themeFillShade="BF"/>
      </w:tcPr>
    </w:tblStylePr>
  </w:style>
  <w:style w:type="table" w:styleId="Tummaluettelo-korostus1">
    <w:name w:val="Dark List Accent 1"/>
    <w:basedOn w:val="Normaalitaulukko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5B52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59594A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5A1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871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871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871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871C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9594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59594A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2C2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2423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2423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3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37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7D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59594A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3E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5D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5D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D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D00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72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59594A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385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54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54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4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479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548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59594A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124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01C6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01C6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C6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C61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59594A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table" w:customStyle="1" w:styleId="Vaalealuettelo1">
    <w:name w:val="Vaalea luettelo1"/>
    <w:basedOn w:val="Normaalitaulukko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59594A" w:themeColor="text1"/>
        <w:left w:val="single" w:sz="8" w:space="0" w:color="59594A" w:themeColor="text1"/>
        <w:bottom w:val="single" w:sz="8" w:space="0" w:color="59594A" w:themeColor="text1"/>
        <w:right w:val="single" w:sz="8" w:space="0" w:color="59594A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9594A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594A" w:themeColor="text1"/>
          <w:left w:val="single" w:sz="8" w:space="0" w:color="59594A" w:themeColor="text1"/>
          <w:bottom w:val="single" w:sz="8" w:space="0" w:color="59594A" w:themeColor="text1"/>
          <w:right w:val="single" w:sz="8" w:space="0" w:color="59594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9594A" w:themeColor="text1"/>
          <w:left w:val="single" w:sz="8" w:space="0" w:color="59594A" w:themeColor="text1"/>
          <w:bottom w:val="single" w:sz="8" w:space="0" w:color="59594A" w:themeColor="text1"/>
          <w:right w:val="single" w:sz="8" w:space="0" w:color="59594A" w:themeColor="text1"/>
        </w:tcBorders>
      </w:tcPr>
    </w:tblStylePr>
    <w:tblStylePr w:type="band1Horz">
      <w:tblPr/>
      <w:tcPr>
        <w:tcBorders>
          <w:top w:val="single" w:sz="8" w:space="0" w:color="59594A" w:themeColor="text1"/>
          <w:left w:val="single" w:sz="8" w:space="0" w:color="59594A" w:themeColor="text1"/>
          <w:bottom w:val="single" w:sz="8" w:space="0" w:color="59594A" w:themeColor="text1"/>
          <w:right w:val="single" w:sz="8" w:space="0" w:color="59594A" w:themeColor="text1"/>
        </w:tcBorders>
      </w:tcPr>
    </w:tblStylePr>
  </w:style>
  <w:style w:type="table" w:customStyle="1" w:styleId="Vaalealuettelo-korostus11">
    <w:name w:val="Vaalea luettelo - korostus 11"/>
    <w:basedOn w:val="Normaalitaulukko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85B526" w:themeColor="accent1"/>
        <w:left w:val="single" w:sz="8" w:space="0" w:color="85B526" w:themeColor="accent1"/>
        <w:bottom w:val="single" w:sz="8" w:space="0" w:color="85B526" w:themeColor="accent1"/>
        <w:right w:val="single" w:sz="8" w:space="0" w:color="85B52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B52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B526" w:themeColor="accent1"/>
          <w:left w:val="single" w:sz="8" w:space="0" w:color="85B526" w:themeColor="accent1"/>
          <w:bottom w:val="single" w:sz="8" w:space="0" w:color="85B526" w:themeColor="accent1"/>
          <w:right w:val="single" w:sz="8" w:space="0" w:color="85B52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B526" w:themeColor="accent1"/>
          <w:left w:val="single" w:sz="8" w:space="0" w:color="85B526" w:themeColor="accent1"/>
          <w:bottom w:val="single" w:sz="8" w:space="0" w:color="85B526" w:themeColor="accent1"/>
          <w:right w:val="single" w:sz="8" w:space="0" w:color="85B526" w:themeColor="accent1"/>
        </w:tcBorders>
      </w:tcPr>
    </w:tblStylePr>
    <w:tblStylePr w:type="band1Horz">
      <w:tblPr/>
      <w:tcPr>
        <w:tcBorders>
          <w:top w:val="single" w:sz="8" w:space="0" w:color="85B526" w:themeColor="accent1"/>
          <w:left w:val="single" w:sz="8" w:space="0" w:color="85B526" w:themeColor="accent1"/>
          <w:bottom w:val="single" w:sz="8" w:space="0" w:color="85B526" w:themeColor="accent1"/>
          <w:right w:val="single" w:sz="8" w:space="0" w:color="85B526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59594A" w:themeColor="accent2"/>
        <w:left w:val="single" w:sz="8" w:space="0" w:color="59594A" w:themeColor="accent2"/>
        <w:bottom w:val="single" w:sz="8" w:space="0" w:color="59594A" w:themeColor="accent2"/>
        <w:right w:val="single" w:sz="8" w:space="0" w:color="59594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9594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594A" w:themeColor="accent2"/>
          <w:left w:val="single" w:sz="8" w:space="0" w:color="59594A" w:themeColor="accent2"/>
          <w:bottom w:val="single" w:sz="8" w:space="0" w:color="59594A" w:themeColor="accent2"/>
          <w:right w:val="single" w:sz="8" w:space="0" w:color="59594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9594A" w:themeColor="accent2"/>
          <w:left w:val="single" w:sz="8" w:space="0" w:color="59594A" w:themeColor="accent2"/>
          <w:bottom w:val="single" w:sz="8" w:space="0" w:color="59594A" w:themeColor="accent2"/>
          <w:right w:val="single" w:sz="8" w:space="0" w:color="59594A" w:themeColor="accent2"/>
        </w:tcBorders>
      </w:tcPr>
    </w:tblStylePr>
    <w:tblStylePr w:type="band1Horz">
      <w:tblPr/>
      <w:tcPr>
        <w:tcBorders>
          <w:top w:val="single" w:sz="8" w:space="0" w:color="59594A" w:themeColor="accent2"/>
          <w:left w:val="single" w:sz="8" w:space="0" w:color="59594A" w:themeColor="accent2"/>
          <w:bottom w:val="single" w:sz="8" w:space="0" w:color="59594A" w:themeColor="accent2"/>
          <w:right w:val="single" w:sz="8" w:space="0" w:color="59594A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EF7D00" w:themeColor="accent3"/>
        <w:left w:val="single" w:sz="8" w:space="0" w:color="EF7D00" w:themeColor="accent3"/>
        <w:bottom w:val="single" w:sz="8" w:space="0" w:color="EF7D00" w:themeColor="accent3"/>
        <w:right w:val="single" w:sz="8" w:space="0" w:color="EF7D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7D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7D00" w:themeColor="accent3"/>
          <w:left w:val="single" w:sz="8" w:space="0" w:color="EF7D00" w:themeColor="accent3"/>
          <w:bottom w:val="single" w:sz="8" w:space="0" w:color="EF7D00" w:themeColor="accent3"/>
          <w:right w:val="single" w:sz="8" w:space="0" w:color="EF7D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7D00" w:themeColor="accent3"/>
          <w:left w:val="single" w:sz="8" w:space="0" w:color="EF7D00" w:themeColor="accent3"/>
          <w:bottom w:val="single" w:sz="8" w:space="0" w:color="EF7D00" w:themeColor="accent3"/>
          <w:right w:val="single" w:sz="8" w:space="0" w:color="EF7D00" w:themeColor="accent3"/>
        </w:tcBorders>
      </w:tcPr>
    </w:tblStylePr>
    <w:tblStylePr w:type="band1Horz">
      <w:tblPr/>
      <w:tcPr>
        <w:tcBorders>
          <w:top w:val="single" w:sz="8" w:space="0" w:color="EF7D00" w:themeColor="accent3"/>
          <w:left w:val="single" w:sz="8" w:space="0" w:color="EF7D00" w:themeColor="accent3"/>
          <w:bottom w:val="single" w:sz="8" w:space="0" w:color="EF7D00" w:themeColor="accent3"/>
          <w:right w:val="single" w:sz="8" w:space="0" w:color="EF7D00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0F72A2" w:themeColor="accent4"/>
        <w:left w:val="single" w:sz="8" w:space="0" w:color="0F72A2" w:themeColor="accent4"/>
        <w:bottom w:val="single" w:sz="8" w:space="0" w:color="0F72A2" w:themeColor="accent4"/>
        <w:right w:val="single" w:sz="8" w:space="0" w:color="0F72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72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72A2" w:themeColor="accent4"/>
          <w:left w:val="single" w:sz="8" w:space="0" w:color="0F72A2" w:themeColor="accent4"/>
          <w:bottom w:val="single" w:sz="8" w:space="0" w:color="0F72A2" w:themeColor="accent4"/>
          <w:right w:val="single" w:sz="8" w:space="0" w:color="0F72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72A2" w:themeColor="accent4"/>
          <w:left w:val="single" w:sz="8" w:space="0" w:color="0F72A2" w:themeColor="accent4"/>
          <w:bottom w:val="single" w:sz="8" w:space="0" w:color="0F72A2" w:themeColor="accent4"/>
          <w:right w:val="single" w:sz="8" w:space="0" w:color="0F72A2" w:themeColor="accent4"/>
        </w:tcBorders>
      </w:tcPr>
    </w:tblStylePr>
    <w:tblStylePr w:type="band1Horz">
      <w:tblPr/>
      <w:tcPr>
        <w:tcBorders>
          <w:top w:val="single" w:sz="8" w:space="0" w:color="0F72A2" w:themeColor="accent4"/>
          <w:left w:val="single" w:sz="8" w:space="0" w:color="0F72A2" w:themeColor="accent4"/>
          <w:bottom w:val="single" w:sz="8" w:space="0" w:color="0F72A2" w:themeColor="accent4"/>
          <w:right w:val="single" w:sz="8" w:space="0" w:color="0F72A2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E8548D" w:themeColor="accent5"/>
        <w:left w:val="single" w:sz="8" w:space="0" w:color="E8548D" w:themeColor="accent5"/>
        <w:bottom w:val="single" w:sz="8" w:space="0" w:color="E8548D" w:themeColor="accent5"/>
        <w:right w:val="single" w:sz="8" w:space="0" w:color="E8548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54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548D" w:themeColor="accent5"/>
          <w:left w:val="single" w:sz="8" w:space="0" w:color="E8548D" w:themeColor="accent5"/>
          <w:bottom w:val="single" w:sz="8" w:space="0" w:color="E8548D" w:themeColor="accent5"/>
          <w:right w:val="single" w:sz="8" w:space="0" w:color="E854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548D" w:themeColor="accent5"/>
          <w:left w:val="single" w:sz="8" w:space="0" w:color="E8548D" w:themeColor="accent5"/>
          <w:bottom w:val="single" w:sz="8" w:space="0" w:color="E8548D" w:themeColor="accent5"/>
          <w:right w:val="single" w:sz="8" w:space="0" w:color="E8548D" w:themeColor="accent5"/>
        </w:tcBorders>
      </w:tcPr>
    </w:tblStylePr>
    <w:tblStylePr w:type="band1Horz">
      <w:tblPr/>
      <w:tcPr>
        <w:tcBorders>
          <w:top w:val="single" w:sz="8" w:space="0" w:color="E8548D" w:themeColor="accent5"/>
          <w:left w:val="single" w:sz="8" w:space="0" w:color="E8548D" w:themeColor="accent5"/>
          <w:bottom w:val="single" w:sz="8" w:space="0" w:color="E8548D" w:themeColor="accent5"/>
          <w:right w:val="single" w:sz="8" w:space="0" w:color="E8548D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</w:style>
  <w:style w:type="table" w:customStyle="1" w:styleId="Vaalearuudukko1">
    <w:name w:val="Vaalea ruudukko1"/>
    <w:basedOn w:val="Normaalitaulukko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59594A" w:themeColor="text1"/>
        <w:left w:val="single" w:sz="8" w:space="0" w:color="59594A" w:themeColor="text1"/>
        <w:bottom w:val="single" w:sz="8" w:space="0" w:color="59594A" w:themeColor="text1"/>
        <w:right w:val="single" w:sz="8" w:space="0" w:color="59594A" w:themeColor="text1"/>
        <w:insideH w:val="single" w:sz="8" w:space="0" w:color="59594A" w:themeColor="text1"/>
        <w:insideV w:val="single" w:sz="8" w:space="0" w:color="59594A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594A" w:themeColor="text1"/>
          <w:left w:val="single" w:sz="8" w:space="0" w:color="59594A" w:themeColor="text1"/>
          <w:bottom w:val="single" w:sz="18" w:space="0" w:color="59594A" w:themeColor="text1"/>
          <w:right w:val="single" w:sz="8" w:space="0" w:color="59594A" w:themeColor="text1"/>
          <w:insideH w:val="nil"/>
          <w:insideV w:val="single" w:sz="8" w:space="0" w:color="59594A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9594A" w:themeColor="text1"/>
          <w:left w:val="single" w:sz="8" w:space="0" w:color="59594A" w:themeColor="text1"/>
          <w:bottom w:val="single" w:sz="8" w:space="0" w:color="59594A" w:themeColor="text1"/>
          <w:right w:val="single" w:sz="8" w:space="0" w:color="59594A" w:themeColor="text1"/>
          <w:insideH w:val="nil"/>
          <w:insideV w:val="single" w:sz="8" w:space="0" w:color="59594A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594A" w:themeColor="text1"/>
          <w:left w:val="single" w:sz="8" w:space="0" w:color="59594A" w:themeColor="text1"/>
          <w:bottom w:val="single" w:sz="8" w:space="0" w:color="59594A" w:themeColor="text1"/>
          <w:right w:val="single" w:sz="8" w:space="0" w:color="59594A" w:themeColor="text1"/>
        </w:tcBorders>
      </w:tcPr>
    </w:tblStylePr>
    <w:tblStylePr w:type="band1Vert">
      <w:tblPr/>
      <w:tcPr>
        <w:tcBorders>
          <w:top w:val="single" w:sz="8" w:space="0" w:color="59594A" w:themeColor="text1"/>
          <w:left w:val="single" w:sz="8" w:space="0" w:color="59594A" w:themeColor="text1"/>
          <w:bottom w:val="single" w:sz="8" w:space="0" w:color="59594A" w:themeColor="text1"/>
          <w:right w:val="single" w:sz="8" w:space="0" w:color="59594A" w:themeColor="text1"/>
        </w:tcBorders>
        <w:shd w:val="clear" w:color="auto" w:fill="D8D8D0" w:themeFill="text1" w:themeFillTint="3F"/>
      </w:tcPr>
    </w:tblStylePr>
    <w:tblStylePr w:type="band1Horz">
      <w:tblPr/>
      <w:tcPr>
        <w:tcBorders>
          <w:top w:val="single" w:sz="8" w:space="0" w:color="59594A" w:themeColor="text1"/>
          <w:left w:val="single" w:sz="8" w:space="0" w:color="59594A" w:themeColor="text1"/>
          <w:bottom w:val="single" w:sz="8" w:space="0" w:color="59594A" w:themeColor="text1"/>
          <w:right w:val="single" w:sz="8" w:space="0" w:color="59594A" w:themeColor="text1"/>
          <w:insideV w:val="single" w:sz="8" w:space="0" w:color="59594A" w:themeColor="text1"/>
        </w:tcBorders>
        <w:shd w:val="clear" w:color="auto" w:fill="D8D8D0" w:themeFill="text1" w:themeFillTint="3F"/>
      </w:tcPr>
    </w:tblStylePr>
    <w:tblStylePr w:type="band2Horz">
      <w:tblPr/>
      <w:tcPr>
        <w:tcBorders>
          <w:top w:val="single" w:sz="8" w:space="0" w:color="59594A" w:themeColor="text1"/>
          <w:left w:val="single" w:sz="8" w:space="0" w:color="59594A" w:themeColor="text1"/>
          <w:bottom w:val="single" w:sz="8" w:space="0" w:color="59594A" w:themeColor="text1"/>
          <w:right w:val="single" w:sz="8" w:space="0" w:color="59594A" w:themeColor="text1"/>
          <w:insideV w:val="single" w:sz="8" w:space="0" w:color="59594A" w:themeColor="text1"/>
        </w:tcBorders>
      </w:tcPr>
    </w:tblStylePr>
  </w:style>
  <w:style w:type="table" w:customStyle="1" w:styleId="Vaalearuudukko-korostus11">
    <w:name w:val="Vaalea ruudukko - korostus 11"/>
    <w:basedOn w:val="Normaalitaulukko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85B526" w:themeColor="accent1"/>
        <w:left w:val="single" w:sz="8" w:space="0" w:color="85B526" w:themeColor="accent1"/>
        <w:bottom w:val="single" w:sz="8" w:space="0" w:color="85B526" w:themeColor="accent1"/>
        <w:right w:val="single" w:sz="8" w:space="0" w:color="85B526" w:themeColor="accent1"/>
        <w:insideH w:val="single" w:sz="8" w:space="0" w:color="85B526" w:themeColor="accent1"/>
        <w:insideV w:val="single" w:sz="8" w:space="0" w:color="85B52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B526" w:themeColor="accent1"/>
          <w:left w:val="single" w:sz="8" w:space="0" w:color="85B526" w:themeColor="accent1"/>
          <w:bottom w:val="single" w:sz="18" w:space="0" w:color="85B526" w:themeColor="accent1"/>
          <w:right w:val="single" w:sz="8" w:space="0" w:color="85B526" w:themeColor="accent1"/>
          <w:insideH w:val="nil"/>
          <w:insideV w:val="single" w:sz="8" w:space="0" w:color="85B52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B526" w:themeColor="accent1"/>
          <w:left w:val="single" w:sz="8" w:space="0" w:color="85B526" w:themeColor="accent1"/>
          <w:bottom w:val="single" w:sz="8" w:space="0" w:color="85B526" w:themeColor="accent1"/>
          <w:right w:val="single" w:sz="8" w:space="0" w:color="85B526" w:themeColor="accent1"/>
          <w:insideH w:val="nil"/>
          <w:insideV w:val="single" w:sz="8" w:space="0" w:color="85B52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B526" w:themeColor="accent1"/>
          <w:left w:val="single" w:sz="8" w:space="0" w:color="85B526" w:themeColor="accent1"/>
          <w:bottom w:val="single" w:sz="8" w:space="0" w:color="85B526" w:themeColor="accent1"/>
          <w:right w:val="single" w:sz="8" w:space="0" w:color="85B526" w:themeColor="accent1"/>
        </w:tcBorders>
      </w:tcPr>
    </w:tblStylePr>
    <w:tblStylePr w:type="band1Vert">
      <w:tblPr/>
      <w:tcPr>
        <w:tcBorders>
          <w:top w:val="single" w:sz="8" w:space="0" w:color="85B526" w:themeColor="accent1"/>
          <w:left w:val="single" w:sz="8" w:space="0" w:color="85B526" w:themeColor="accent1"/>
          <w:bottom w:val="single" w:sz="8" w:space="0" w:color="85B526" w:themeColor="accent1"/>
          <w:right w:val="single" w:sz="8" w:space="0" w:color="85B526" w:themeColor="accent1"/>
        </w:tcBorders>
        <w:shd w:val="clear" w:color="auto" w:fill="E2F2C3" w:themeFill="accent1" w:themeFillTint="3F"/>
      </w:tcPr>
    </w:tblStylePr>
    <w:tblStylePr w:type="band1Horz">
      <w:tblPr/>
      <w:tcPr>
        <w:tcBorders>
          <w:top w:val="single" w:sz="8" w:space="0" w:color="85B526" w:themeColor="accent1"/>
          <w:left w:val="single" w:sz="8" w:space="0" w:color="85B526" w:themeColor="accent1"/>
          <w:bottom w:val="single" w:sz="8" w:space="0" w:color="85B526" w:themeColor="accent1"/>
          <w:right w:val="single" w:sz="8" w:space="0" w:color="85B526" w:themeColor="accent1"/>
          <w:insideV w:val="single" w:sz="8" w:space="0" w:color="85B526" w:themeColor="accent1"/>
        </w:tcBorders>
        <w:shd w:val="clear" w:color="auto" w:fill="E2F2C3" w:themeFill="accent1" w:themeFillTint="3F"/>
      </w:tcPr>
    </w:tblStylePr>
    <w:tblStylePr w:type="band2Horz">
      <w:tblPr/>
      <w:tcPr>
        <w:tcBorders>
          <w:top w:val="single" w:sz="8" w:space="0" w:color="85B526" w:themeColor="accent1"/>
          <w:left w:val="single" w:sz="8" w:space="0" w:color="85B526" w:themeColor="accent1"/>
          <w:bottom w:val="single" w:sz="8" w:space="0" w:color="85B526" w:themeColor="accent1"/>
          <w:right w:val="single" w:sz="8" w:space="0" w:color="85B526" w:themeColor="accent1"/>
          <w:insideV w:val="single" w:sz="8" w:space="0" w:color="85B526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59594A" w:themeColor="accent2"/>
        <w:left w:val="single" w:sz="8" w:space="0" w:color="59594A" w:themeColor="accent2"/>
        <w:bottom w:val="single" w:sz="8" w:space="0" w:color="59594A" w:themeColor="accent2"/>
        <w:right w:val="single" w:sz="8" w:space="0" w:color="59594A" w:themeColor="accent2"/>
        <w:insideH w:val="single" w:sz="8" w:space="0" w:color="59594A" w:themeColor="accent2"/>
        <w:insideV w:val="single" w:sz="8" w:space="0" w:color="59594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594A" w:themeColor="accent2"/>
          <w:left w:val="single" w:sz="8" w:space="0" w:color="59594A" w:themeColor="accent2"/>
          <w:bottom w:val="single" w:sz="18" w:space="0" w:color="59594A" w:themeColor="accent2"/>
          <w:right w:val="single" w:sz="8" w:space="0" w:color="59594A" w:themeColor="accent2"/>
          <w:insideH w:val="nil"/>
          <w:insideV w:val="single" w:sz="8" w:space="0" w:color="59594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9594A" w:themeColor="accent2"/>
          <w:left w:val="single" w:sz="8" w:space="0" w:color="59594A" w:themeColor="accent2"/>
          <w:bottom w:val="single" w:sz="8" w:space="0" w:color="59594A" w:themeColor="accent2"/>
          <w:right w:val="single" w:sz="8" w:space="0" w:color="59594A" w:themeColor="accent2"/>
          <w:insideH w:val="nil"/>
          <w:insideV w:val="single" w:sz="8" w:space="0" w:color="59594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594A" w:themeColor="accent2"/>
          <w:left w:val="single" w:sz="8" w:space="0" w:color="59594A" w:themeColor="accent2"/>
          <w:bottom w:val="single" w:sz="8" w:space="0" w:color="59594A" w:themeColor="accent2"/>
          <w:right w:val="single" w:sz="8" w:space="0" w:color="59594A" w:themeColor="accent2"/>
        </w:tcBorders>
      </w:tcPr>
    </w:tblStylePr>
    <w:tblStylePr w:type="band1Vert">
      <w:tblPr/>
      <w:tcPr>
        <w:tcBorders>
          <w:top w:val="single" w:sz="8" w:space="0" w:color="59594A" w:themeColor="accent2"/>
          <w:left w:val="single" w:sz="8" w:space="0" w:color="59594A" w:themeColor="accent2"/>
          <w:bottom w:val="single" w:sz="8" w:space="0" w:color="59594A" w:themeColor="accent2"/>
          <w:right w:val="single" w:sz="8" w:space="0" w:color="59594A" w:themeColor="accent2"/>
        </w:tcBorders>
        <w:shd w:val="clear" w:color="auto" w:fill="D8D8D0" w:themeFill="accent2" w:themeFillTint="3F"/>
      </w:tcPr>
    </w:tblStylePr>
    <w:tblStylePr w:type="band1Horz">
      <w:tblPr/>
      <w:tcPr>
        <w:tcBorders>
          <w:top w:val="single" w:sz="8" w:space="0" w:color="59594A" w:themeColor="accent2"/>
          <w:left w:val="single" w:sz="8" w:space="0" w:color="59594A" w:themeColor="accent2"/>
          <w:bottom w:val="single" w:sz="8" w:space="0" w:color="59594A" w:themeColor="accent2"/>
          <w:right w:val="single" w:sz="8" w:space="0" w:color="59594A" w:themeColor="accent2"/>
          <w:insideV w:val="single" w:sz="8" w:space="0" w:color="59594A" w:themeColor="accent2"/>
        </w:tcBorders>
        <w:shd w:val="clear" w:color="auto" w:fill="D8D8D0" w:themeFill="accent2" w:themeFillTint="3F"/>
      </w:tcPr>
    </w:tblStylePr>
    <w:tblStylePr w:type="band2Horz">
      <w:tblPr/>
      <w:tcPr>
        <w:tcBorders>
          <w:top w:val="single" w:sz="8" w:space="0" w:color="59594A" w:themeColor="accent2"/>
          <w:left w:val="single" w:sz="8" w:space="0" w:color="59594A" w:themeColor="accent2"/>
          <w:bottom w:val="single" w:sz="8" w:space="0" w:color="59594A" w:themeColor="accent2"/>
          <w:right w:val="single" w:sz="8" w:space="0" w:color="59594A" w:themeColor="accent2"/>
          <w:insideV w:val="single" w:sz="8" w:space="0" w:color="59594A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EF7D00" w:themeColor="accent3"/>
        <w:left w:val="single" w:sz="8" w:space="0" w:color="EF7D00" w:themeColor="accent3"/>
        <w:bottom w:val="single" w:sz="8" w:space="0" w:color="EF7D00" w:themeColor="accent3"/>
        <w:right w:val="single" w:sz="8" w:space="0" w:color="EF7D00" w:themeColor="accent3"/>
        <w:insideH w:val="single" w:sz="8" w:space="0" w:color="EF7D00" w:themeColor="accent3"/>
        <w:insideV w:val="single" w:sz="8" w:space="0" w:color="EF7D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7D00" w:themeColor="accent3"/>
          <w:left w:val="single" w:sz="8" w:space="0" w:color="EF7D00" w:themeColor="accent3"/>
          <w:bottom w:val="single" w:sz="18" w:space="0" w:color="EF7D00" w:themeColor="accent3"/>
          <w:right w:val="single" w:sz="8" w:space="0" w:color="EF7D00" w:themeColor="accent3"/>
          <w:insideH w:val="nil"/>
          <w:insideV w:val="single" w:sz="8" w:space="0" w:color="EF7D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7D00" w:themeColor="accent3"/>
          <w:left w:val="single" w:sz="8" w:space="0" w:color="EF7D00" w:themeColor="accent3"/>
          <w:bottom w:val="single" w:sz="8" w:space="0" w:color="EF7D00" w:themeColor="accent3"/>
          <w:right w:val="single" w:sz="8" w:space="0" w:color="EF7D00" w:themeColor="accent3"/>
          <w:insideH w:val="nil"/>
          <w:insideV w:val="single" w:sz="8" w:space="0" w:color="EF7D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7D00" w:themeColor="accent3"/>
          <w:left w:val="single" w:sz="8" w:space="0" w:color="EF7D00" w:themeColor="accent3"/>
          <w:bottom w:val="single" w:sz="8" w:space="0" w:color="EF7D00" w:themeColor="accent3"/>
          <w:right w:val="single" w:sz="8" w:space="0" w:color="EF7D00" w:themeColor="accent3"/>
        </w:tcBorders>
      </w:tcPr>
    </w:tblStylePr>
    <w:tblStylePr w:type="band1Vert">
      <w:tblPr/>
      <w:tcPr>
        <w:tcBorders>
          <w:top w:val="single" w:sz="8" w:space="0" w:color="EF7D00" w:themeColor="accent3"/>
          <w:left w:val="single" w:sz="8" w:space="0" w:color="EF7D00" w:themeColor="accent3"/>
          <w:bottom w:val="single" w:sz="8" w:space="0" w:color="EF7D00" w:themeColor="accent3"/>
          <w:right w:val="single" w:sz="8" w:space="0" w:color="EF7D00" w:themeColor="accent3"/>
        </w:tcBorders>
        <w:shd w:val="clear" w:color="auto" w:fill="FFDEBC" w:themeFill="accent3" w:themeFillTint="3F"/>
      </w:tcPr>
    </w:tblStylePr>
    <w:tblStylePr w:type="band1Horz">
      <w:tblPr/>
      <w:tcPr>
        <w:tcBorders>
          <w:top w:val="single" w:sz="8" w:space="0" w:color="EF7D00" w:themeColor="accent3"/>
          <w:left w:val="single" w:sz="8" w:space="0" w:color="EF7D00" w:themeColor="accent3"/>
          <w:bottom w:val="single" w:sz="8" w:space="0" w:color="EF7D00" w:themeColor="accent3"/>
          <w:right w:val="single" w:sz="8" w:space="0" w:color="EF7D00" w:themeColor="accent3"/>
          <w:insideV w:val="single" w:sz="8" w:space="0" w:color="EF7D00" w:themeColor="accent3"/>
        </w:tcBorders>
        <w:shd w:val="clear" w:color="auto" w:fill="FFDEBC" w:themeFill="accent3" w:themeFillTint="3F"/>
      </w:tcPr>
    </w:tblStylePr>
    <w:tblStylePr w:type="band2Horz">
      <w:tblPr/>
      <w:tcPr>
        <w:tcBorders>
          <w:top w:val="single" w:sz="8" w:space="0" w:color="EF7D00" w:themeColor="accent3"/>
          <w:left w:val="single" w:sz="8" w:space="0" w:color="EF7D00" w:themeColor="accent3"/>
          <w:bottom w:val="single" w:sz="8" w:space="0" w:color="EF7D00" w:themeColor="accent3"/>
          <w:right w:val="single" w:sz="8" w:space="0" w:color="EF7D00" w:themeColor="accent3"/>
          <w:insideV w:val="single" w:sz="8" w:space="0" w:color="EF7D00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0F72A2" w:themeColor="accent4"/>
        <w:left w:val="single" w:sz="8" w:space="0" w:color="0F72A2" w:themeColor="accent4"/>
        <w:bottom w:val="single" w:sz="8" w:space="0" w:color="0F72A2" w:themeColor="accent4"/>
        <w:right w:val="single" w:sz="8" w:space="0" w:color="0F72A2" w:themeColor="accent4"/>
        <w:insideH w:val="single" w:sz="8" w:space="0" w:color="0F72A2" w:themeColor="accent4"/>
        <w:insideV w:val="single" w:sz="8" w:space="0" w:color="0F72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72A2" w:themeColor="accent4"/>
          <w:left w:val="single" w:sz="8" w:space="0" w:color="0F72A2" w:themeColor="accent4"/>
          <w:bottom w:val="single" w:sz="18" w:space="0" w:color="0F72A2" w:themeColor="accent4"/>
          <w:right w:val="single" w:sz="8" w:space="0" w:color="0F72A2" w:themeColor="accent4"/>
          <w:insideH w:val="nil"/>
          <w:insideV w:val="single" w:sz="8" w:space="0" w:color="0F72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72A2" w:themeColor="accent4"/>
          <w:left w:val="single" w:sz="8" w:space="0" w:color="0F72A2" w:themeColor="accent4"/>
          <w:bottom w:val="single" w:sz="8" w:space="0" w:color="0F72A2" w:themeColor="accent4"/>
          <w:right w:val="single" w:sz="8" w:space="0" w:color="0F72A2" w:themeColor="accent4"/>
          <w:insideH w:val="nil"/>
          <w:insideV w:val="single" w:sz="8" w:space="0" w:color="0F72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72A2" w:themeColor="accent4"/>
          <w:left w:val="single" w:sz="8" w:space="0" w:color="0F72A2" w:themeColor="accent4"/>
          <w:bottom w:val="single" w:sz="8" w:space="0" w:color="0F72A2" w:themeColor="accent4"/>
          <w:right w:val="single" w:sz="8" w:space="0" w:color="0F72A2" w:themeColor="accent4"/>
        </w:tcBorders>
      </w:tcPr>
    </w:tblStylePr>
    <w:tblStylePr w:type="band1Vert">
      <w:tblPr/>
      <w:tcPr>
        <w:tcBorders>
          <w:top w:val="single" w:sz="8" w:space="0" w:color="0F72A2" w:themeColor="accent4"/>
          <w:left w:val="single" w:sz="8" w:space="0" w:color="0F72A2" w:themeColor="accent4"/>
          <w:bottom w:val="single" w:sz="8" w:space="0" w:color="0F72A2" w:themeColor="accent4"/>
          <w:right w:val="single" w:sz="8" w:space="0" w:color="0F72A2" w:themeColor="accent4"/>
        </w:tcBorders>
        <w:shd w:val="clear" w:color="auto" w:fill="B3E1F8" w:themeFill="accent4" w:themeFillTint="3F"/>
      </w:tcPr>
    </w:tblStylePr>
    <w:tblStylePr w:type="band1Horz">
      <w:tblPr/>
      <w:tcPr>
        <w:tcBorders>
          <w:top w:val="single" w:sz="8" w:space="0" w:color="0F72A2" w:themeColor="accent4"/>
          <w:left w:val="single" w:sz="8" w:space="0" w:color="0F72A2" w:themeColor="accent4"/>
          <w:bottom w:val="single" w:sz="8" w:space="0" w:color="0F72A2" w:themeColor="accent4"/>
          <w:right w:val="single" w:sz="8" w:space="0" w:color="0F72A2" w:themeColor="accent4"/>
          <w:insideV w:val="single" w:sz="8" w:space="0" w:color="0F72A2" w:themeColor="accent4"/>
        </w:tcBorders>
        <w:shd w:val="clear" w:color="auto" w:fill="B3E1F8" w:themeFill="accent4" w:themeFillTint="3F"/>
      </w:tcPr>
    </w:tblStylePr>
    <w:tblStylePr w:type="band2Horz">
      <w:tblPr/>
      <w:tcPr>
        <w:tcBorders>
          <w:top w:val="single" w:sz="8" w:space="0" w:color="0F72A2" w:themeColor="accent4"/>
          <w:left w:val="single" w:sz="8" w:space="0" w:color="0F72A2" w:themeColor="accent4"/>
          <w:bottom w:val="single" w:sz="8" w:space="0" w:color="0F72A2" w:themeColor="accent4"/>
          <w:right w:val="single" w:sz="8" w:space="0" w:color="0F72A2" w:themeColor="accent4"/>
          <w:insideV w:val="single" w:sz="8" w:space="0" w:color="0F72A2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E8548D" w:themeColor="accent5"/>
        <w:left w:val="single" w:sz="8" w:space="0" w:color="E8548D" w:themeColor="accent5"/>
        <w:bottom w:val="single" w:sz="8" w:space="0" w:color="E8548D" w:themeColor="accent5"/>
        <w:right w:val="single" w:sz="8" w:space="0" w:color="E8548D" w:themeColor="accent5"/>
        <w:insideH w:val="single" w:sz="8" w:space="0" w:color="E8548D" w:themeColor="accent5"/>
        <w:insideV w:val="single" w:sz="8" w:space="0" w:color="E8548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548D" w:themeColor="accent5"/>
          <w:left w:val="single" w:sz="8" w:space="0" w:color="E8548D" w:themeColor="accent5"/>
          <w:bottom w:val="single" w:sz="18" w:space="0" w:color="E8548D" w:themeColor="accent5"/>
          <w:right w:val="single" w:sz="8" w:space="0" w:color="E8548D" w:themeColor="accent5"/>
          <w:insideH w:val="nil"/>
          <w:insideV w:val="single" w:sz="8" w:space="0" w:color="E8548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548D" w:themeColor="accent5"/>
          <w:left w:val="single" w:sz="8" w:space="0" w:color="E8548D" w:themeColor="accent5"/>
          <w:bottom w:val="single" w:sz="8" w:space="0" w:color="E8548D" w:themeColor="accent5"/>
          <w:right w:val="single" w:sz="8" w:space="0" w:color="E8548D" w:themeColor="accent5"/>
          <w:insideH w:val="nil"/>
          <w:insideV w:val="single" w:sz="8" w:space="0" w:color="E8548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548D" w:themeColor="accent5"/>
          <w:left w:val="single" w:sz="8" w:space="0" w:color="E8548D" w:themeColor="accent5"/>
          <w:bottom w:val="single" w:sz="8" w:space="0" w:color="E8548D" w:themeColor="accent5"/>
          <w:right w:val="single" w:sz="8" w:space="0" w:color="E8548D" w:themeColor="accent5"/>
        </w:tcBorders>
      </w:tcPr>
    </w:tblStylePr>
    <w:tblStylePr w:type="band1Vert">
      <w:tblPr/>
      <w:tcPr>
        <w:tcBorders>
          <w:top w:val="single" w:sz="8" w:space="0" w:color="E8548D" w:themeColor="accent5"/>
          <w:left w:val="single" w:sz="8" w:space="0" w:color="E8548D" w:themeColor="accent5"/>
          <w:bottom w:val="single" w:sz="8" w:space="0" w:color="E8548D" w:themeColor="accent5"/>
          <w:right w:val="single" w:sz="8" w:space="0" w:color="E8548D" w:themeColor="accent5"/>
        </w:tcBorders>
        <w:shd w:val="clear" w:color="auto" w:fill="F9D4E2" w:themeFill="accent5" w:themeFillTint="3F"/>
      </w:tcPr>
    </w:tblStylePr>
    <w:tblStylePr w:type="band1Horz">
      <w:tblPr/>
      <w:tcPr>
        <w:tcBorders>
          <w:top w:val="single" w:sz="8" w:space="0" w:color="E8548D" w:themeColor="accent5"/>
          <w:left w:val="single" w:sz="8" w:space="0" w:color="E8548D" w:themeColor="accent5"/>
          <w:bottom w:val="single" w:sz="8" w:space="0" w:color="E8548D" w:themeColor="accent5"/>
          <w:right w:val="single" w:sz="8" w:space="0" w:color="E8548D" w:themeColor="accent5"/>
          <w:insideV w:val="single" w:sz="8" w:space="0" w:color="E8548D" w:themeColor="accent5"/>
        </w:tcBorders>
        <w:shd w:val="clear" w:color="auto" w:fill="F9D4E2" w:themeFill="accent5" w:themeFillTint="3F"/>
      </w:tcPr>
    </w:tblStylePr>
    <w:tblStylePr w:type="band2Horz">
      <w:tblPr/>
      <w:tcPr>
        <w:tcBorders>
          <w:top w:val="single" w:sz="8" w:space="0" w:color="E8548D" w:themeColor="accent5"/>
          <w:left w:val="single" w:sz="8" w:space="0" w:color="E8548D" w:themeColor="accent5"/>
          <w:bottom w:val="single" w:sz="8" w:space="0" w:color="E8548D" w:themeColor="accent5"/>
          <w:right w:val="single" w:sz="8" w:space="0" w:color="E8548D" w:themeColor="accent5"/>
          <w:insideV w:val="single" w:sz="8" w:space="0" w:color="E8548D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1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</w:tcPr>
    </w:tblStylePr>
  </w:style>
  <w:style w:type="table" w:customStyle="1" w:styleId="Vaaleavarjostus1">
    <w:name w:val="Vaalea varjostus1"/>
    <w:basedOn w:val="Normaalitaulukko"/>
    <w:uiPriority w:val="60"/>
    <w:rsid w:val="00A425FE"/>
    <w:pPr>
      <w:spacing w:after="0" w:line="240" w:lineRule="auto"/>
    </w:pPr>
    <w:rPr>
      <w:color w:val="424237" w:themeColor="text1" w:themeShade="BF"/>
    </w:rPr>
    <w:tblPr>
      <w:tblStyleRowBandSize w:val="1"/>
      <w:tblStyleColBandSize w:val="1"/>
      <w:tblBorders>
        <w:top w:val="single" w:sz="8" w:space="0" w:color="59594A" w:themeColor="text1"/>
        <w:bottom w:val="single" w:sz="8" w:space="0" w:color="59594A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594A" w:themeColor="text1"/>
          <w:left w:val="nil"/>
          <w:bottom w:val="single" w:sz="8" w:space="0" w:color="59594A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594A" w:themeColor="text1"/>
          <w:left w:val="nil"/>
          <w:bottom w:val="single" w:sz="8" w:space="0" w:color="59594A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0" w:themeFill="text1" w:themeFillTint="3F"/>
      </w:tcPr>
    </w:tblStylePr>
  </w:style>
  <w:style w:type="table" w:customStyle="1" w:styleId="Vaaleavarjostus-korostus11">
    <w:name w:val="Vaalea varjostus - korostus 11"/>
    <w:basedOn w:val="Normaalitaulukko"/>
    <w:uiPriority w:val="60"/>
    <w:rsid w:val="00A425FE"/>
    <w:pPr>
      <w:spacing w:after="0" w:line="240" w:lineRule="auto"/>
    </w:pPr>
    <w:rPr>
      <w:color w:val="63871C" w:themeColor="accent1" w:themeShade="BF"/>
    </w:rPr>
    <w:tblPr>
      <w:tblStyleRowBandSize w:val="1"/>
      <w:tblStyleColBandSize w:val="1"/>
      <w:tblBorders>
        <w:top w:val="single" w:sz="8" w:space="0" w:color="85B526" w:themeColor="accent1"/>
        <w:bottom w:val="single" w:sz="8" w:space="0" w:color="85B52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B526" w:themeColor="accent1"/>
          <w:left w:val="nil"/>
          <w:bottom w:val="single" w:sz="8" w:space="0" w:color="85B52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B526" w:themeColor="accent1"/>
          <w:left w:val="nil"/>
          <w:bottom w:val="single" w:sz="8" w:space="0" w:color="85B52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2C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2C3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rsid w:val="00A425FE"/>
    <w:pPr>
      <w:spacing w:after="0" w:line="240" w:lineRule="auto"/>
    </w:pPr>
    <w:rPr>
      <w:color w:val="424237" w:themeColor="accent2" w:themeShade="BF"/>
    </w:rPr>
    <w:tblPr>
      <w:tblStyleRowBandSize w:val="1"/>
      <w:tblStyleColBandSize w:val="1"/>
      <w:tblBorders>
        <w:top w:val="single" w:sz="8" w:space="0" w:color="59594A" w:themeColor="accent2"/>
        <w:bottom w:val="single" w:sz="8" w:space="0" w:color="59594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594A" w:themeColor="accent2"/>
          <w:left w:val="nil"/>
          <w:bottom w:val="single" w:sz="8" w:space="0" w:color="59594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594A" w:themeColor="accent2"/>
          <w:left w:val="nil"/>
          <w:bottom w:val="single" w:sz="8" w:space="0" w:color="59594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0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rsid w:val="00A425FE"/>
    <w:pPr>
      <w:spacing w:after="0" w:line="240" w:lineRule="auto"/>
    </w:pPr>
    <w:rPr>
      <w:color w:val="B35D00" w:themeColor="accent3" w:themeShade="BF"/>
    </w:rPr>
    <w:tblPr>
      <w:tblStyleRowBandSize w:val="1"/>
      <w:tblStyleColBandSize w:val="1"/>
      <w:tblBorders>
        <w:top w:val="single" w:sz="8" w:space="0" w:color="EF7D00" w:themeColor="accent3"/>
        <w:bottom w:val="single" w:sz="8" w:space="0" w:color="EF7D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7D00" w:themeColor="accent3"/>
          <w:left w:val="nil"/>
          <w:bottom w:val="single" w:sz="8" w:space="0" w:color="EF7D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7D00" w:themeColor="accent3"/>
          <w:left w:val="nil"/>
          <w:bottom w:val="single" w:sz="8" w:space="0" w:color="EF7D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EB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EBC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rsid w:val="00A425FE"/>
    <w:pPr>
      <w:spacing w:after="0" w:line="240" w:lineRule="auto"/>
    </w:pPr>
    <w:rPr>
      <w:color w:val="0B5479" w:themeColor="accent4" w:themeShade="BF"/>
    </w:rPr>
    <w:tblPr>
      <w:tblStyleRowBandSize w:val="1"/>
      <w:tblStyleColBandSize w:val="1"/>
      <w:tblBorders>
        <w:top w:val="single" w:sz="8" w:space="0" w:color="0F72A2" w:themeColor="accent4"/>
        <w:bottom w:val="single" w:sz="8" w:space="0" w:color="0F72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72A2" w:themeColor="accent4"/>
          <w:left w:val="nil"/>
          <w:bottom w:val="single" w:sz="8" w:space="0" w:color="0F72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72A2" w:themeColor="accent4"/>
          <w:left w:val="nil"/>
          <w:bottom w:val="single" w:sz="8" w:space="0" w:color="0F72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1F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1F8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rsid w:val="00A425FE"/>
    <w:pPr>
      <w:spacing w:after="0" w:line="240" w:lineRule="auto"/>
    </w:pPr>
    <w:rPr>
      <w:color w:val="D01C61" w:themeColor="accent5" w:themeShade="BF"/>
    </w:rPr>
    <w:tblPr>
      <w:tblStyleRowBandSize w:val="1"/>
      <w:tblStyleColBandSize w:val="1"/>
      <w:tblBorders>
        <w:top w:val="single" w:sz="8" w:space="0" w:color="E8548D" w:themeColor="accent5"/>
        <w:bottom w:val="single" w:sz="8" w:space="0" w:color="E8548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548D" w:themeColor="accent5"/>
          <w:left w:val="nil"/>
          <w:bottom w:val="single" w:sz="8" w:space="0" w:color="E8548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548D" w:themeColor="accent5"/>
          <w:left w:val="nil"/>
          <w:bottom w:val="single" w:sz="8" w:space="0" w:color="E8548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E2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rsid w:val="00A425FE"/>
    <w:pPr>
      <w:spacing w:after="0" w:line="240" w:lineRule="auto"/>
    </w:pPr>
    <w:rPr>
      <w:color w:val="000000" w:themeColor="accent6" w:themeShade="BF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paragraph" w:styleId="Vaintekstin">
    <w:name w:val="Plain Text"/>
    <w:basedOn w:val="Normaali"/>
    <w:link w:val="VaintekstinChar"/>
    <w:uiPriority w:val="99"/>
    <w:semiHidden/>
    <w:rsid w:val="00A425FE"/>
    <w:rPr>
      <w:rFonts w:ascii="Consolas" w:hAnsi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BC0CE9"/>
    <w:rPr>
      <w:rFonts w:ascii="Consolas" w:hAnsi="Consolas"/>
      <w:sz w:val="21"/>
      <w:szCs w:val="21"/>
      <w:lang w:val="fi-FI"/>
    </w:rPr>
  </w:style>
  <w:style w:type="paragraph" w:styleId="Vakiosisennys">
    <w:name w:val="Normal Indent"/>
    <w:basedOn w:val="Normaali"/>
    <w:uiPriority w:val="99"/>
    <w:semiHidden/>
    <w:rsid w:val="00A425FE"/>
    <w:pPr>
      <w:ind w:left="1304"/>
    </w:pPr>
  </w:style>
  <w:style w:type="paragraph" w:styleId="Viestinallekirjoitus">
    <w:name w:val="E-mail Signature"/>
    <w:basedOn w:val="Normaali"/>
    <w:link w:val="ViestinallekirjoitusChar"/>
    <w:uiPriority w:val="99"/>
    <w:semiHidden/>
    <w:rsid w:val="00A425FE"/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BC0CE9"/>
    <w:rPr>
      <w:rFonts w:ascii="Arial" w:hAnsi="Arial"/>
      <w:lang w:val="fi-FI"/>
    </w:rPr>
  </w:style>
  <w:style w:type="paragraph" w:styleId="Viestinotsikko">
    <w:name w:val="Message Header"/>
    <w:basedOn w:val="Normaali"/>
    <w:link w:val="ViestinotsikkoChar"/>
    <w:uiPriority w:val="99"/>
    <w:semiHidden/>
    <w:rsid w:val="00A425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BC0CE9"/>
    <w:rPr>
      <w:rFonts w:asciiTheme="majorHAnsi" w:eastAsiaTheme="majorEastAsia" w:hAnsiTheme="majorHAnsi" w:cstheme="majorBidi"/>
      <w:sz w:val="24"/>
      <w:szCs w:val="24"/>
      <w:shd w:val="pct20" w:color="auto" w:fill="auto"/>
      <w:lang w:val="fi-FI"/>
    </w:rPr>
  </w:style>
  <w:style w:type="character" w:styleId="Voimakas">
    <w:name w:val="Strong"/>
    <w:basedOn w:val="Kappaleenoletusfontti"/>
    <w:uiPriority w:val="22"/>
    <w:semiHidden/>
    <w:rsid w:val="00A425FE"/>
    <w:rPr>
      <w:b/>
      <w:bCs/>
      <w:lang w:val="fi-FI"/>
    </w:rPr>
  </w:style>
  <w:style w:type="character" w:styleId="Voimakaskorostus">
    <w:name w:val="Intense Emphasis"/>
    <w:basedOn w:val="Kappaleenoletusfontti"/>
    <w:uiPriority w:val="21"/>
    <w:semiHidden/>
    <w:rsid w:val="00A425FE"/>
    <w:rPr>
      <w:b/>
      <w:bCs/>
      <w:i/>
      <w:iCs/>
      <w:color w:val="85B526" w:themeColor="accent1"/>
      <w:lang w:val="fi-FI"/>
    </w:rPr>
  </w:style>
  <w:style w:type="table" w:customStyle="1" w:styleId="Vriksluettelo1">
    <w:name w:val="Värikäs luettelo1"/>
    <w:basedOn w:val="Normaalitaulukko"/>
    <w:uiPriority w:val="72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</w:tblPr>
    <w:tcPr>
      <w:shd w:val="clear" w:color="auto" w:fill="EFEFEC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473B" w:themeFill="accent2" w:themeFillShade="CC"/>
      </w:tcPr>
    </w:tblStylePr>
    <w:tblStylePr w:type="lastRow">
      <w:rPr>
        <w:b/>
        <w:bCs/>
        <w:color w:val="47473B" w:themeColor="accent2" w:themeShade="CC"/>
      </w:rPr>
      <w:tblPr/>
      <w:tcPr>
        <w:tcBorders>
          <w:top w:val="single" w:sz="12" w:space="0" w:color="59594A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0" w:themeFill="text1" w:themeFillTint="3F"/>
      </w:tcPr>
    </w:tblStylePr>
    <w:tblStylePr w:type="band1Horz">
      <w:tblPr/>
      <w:tcPr>
        <w:shd w:val="clear" w:color="auto" w:fill="DFDFD8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</w:tblPr>
    <w:tcPr>
      <w:shd w:val="clear" w:color="auto" w:fill="F3FA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473B" w:themeFill="accent2" w:themeFillShade="CC"/>
      </w:tcPr>
    </w:tblStylePr>
    <w:tblStylePr w:type="lastRow">
      <w:rPr>
        <w:b/>
        <w:bCs/>
        <w:color w:val="47473B" w:themeColor="accent2" w:themeShade="CC"/>
      </w:rPr>
      <w:tblPr/>
      <w:tcPr>
        <w:tcBorders>
          <w:top w:val="single" w:sz="12" w:space="0" w:color="59594A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2C3" w:themeFill="accent1" w:themeFillTint="3F"/>
      </w:tcPr>
    </w:tblStylePr>
    <w:tblStylePr w:type="band1Horz">
      <w:tblPr/>
      <w:tcPr>
        <w:shd w:val="clear" w:color="auto" w:fill="E8F5CE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</w:tblPr>
    <w:tcPr>
      <w:shd w:val="clear" w:color="auto" w:fill="EFEF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473B" w:themeFill="accent2" w:themeFillShade="CC"/>
      </w:tcPr>
    </w:tblStylePr>
    <w:tblStylePr w:type="lastRow">
      <w:rPr>
        <w:b/>
        <w:bCs/>
        <w:color w:val="47473B" w:themeColor="accent2" w:themeShade="CC"/>
      </w:rPr>
      <w:tblPr/>
      <w:tcPr>
        <w:tcBorders>
          <w:top w:val="single" w:sz="12" w:space="0" w:color="59594A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0" w:themeFill="accent2" w:themeFillTint="3F"/>
      </w:tcPr>
    </w:tblStylePr>
    <w:tblStylePr w:type="band1Horz">
      <w:tblPr/>
      <w:tcPr>
        <w:shd w:val="clear" w:color="auto" w:fill="DFDFD8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</w:tblPr>
    <w:tcPr>
      <w:shd w:val="clear" w:color="auto" w:fill="FFF2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5A81" w:themeFill="accent4" w:themeFillShade="CC"/>
      </w:tcPr>
    </w:tblStylePr>
    <w:tblStylePr w:type="lastRow">
      <w:rPr>
        <w:b/>
        <w:bCs/>
        <w:color w:val="0C5A81" w:themeColor="accent4" w:themeShade="CC"/>
      </w:rPr>
      <w:tblPr/>
      <w:tcPr>
        <w:tcBorders>
          <w:top w:val="single" w:sz="12" w:space="0" w:color="59594A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EBC" w:themeFill="accent3" w:themeFillTint="3F"/>
      </w:tcPr>
    </w:tblStylePr>
    <w:tblStylePr w:type="band1Horz">
      <w:tblPr/>
      <w:tcPr>
        <w:shd w:val="clear" w:color="auto" w:fill="FFE5C8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</w:tblPr>
    <w:tcPr>
      <w:shd w:val="clear" w:color="auto" w:fill="E1F3F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F6300" w:themeFill="accent3" w:themeFillShade="CC"/>
      </w:tcPr>
    </w:tblStylePr>
    <w:tblStylePr w:type="lastRow">
      <w:rPr>
        <w:b/>
        <w:bCs/>
        <w:color w:val="BF6300" w:themeColor="accent3" w:themeShade="CC"/>
      </w:rPr>
      <w:tblPr/>
      <w:tcPr>
        <w:tcBorders>
          <w:top w:val="single" w:sz="12" w:space="0" w:color="59594A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1F8" w:themeFill="accent4" w:themeFillTint="3F"/>
      </w:tcPr>
    </w:tblStylePr>
    <w:tblStylePr w:type="band1Horz">
      <w:tblPr/>
      <w:tcPr>
        <w:shd w:val="clear" w:color="auto" w:fill="C1E7F9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</w:tblPr>
    <w:tcPr>
      <w:shd w:val="clear" w:color="auto" w:fill="FCED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59594A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E2" w:themeFill="accent5" w:themeFillTint="3F"/>
      </w:tcPr>
    </w:tblStylePr>
    <w:tblStylePr w:type="band1Horz">
      <w:tblPr/>
      <w:tcPr>
        <w:shd w:val="clear" w:color="auto" w:fill="FADCE8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</w:tblPr>
    <w:tcPr>
      <w:shd w:val="clear" w:color="auto" w:fill="E6E6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E1E68" w:themeFill="accent5" w:themeFillShade="CC"/>
      </w:tcPr>
    </w:tblStylePr>
    <w:tblStylePr w:type="lastRow">
      <w:rPr>
        <w:b/>
        <w:bCs/>
        <w:color w:val="DE1E68" w:themeColor="accent5" w:themeShade="CC"/>
      </w:rPr>
      <w:tblPr/>
      <w:tcPr>
        <w:tcBorders>
          <w:top w:val="single" w:sz="12" w:space="0" w:color="59594A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customStyle="1" w:styleId="Vriksruudukko1">
    <w:name w:val="Värikäs ruudukko1"/>
    <w:basedOn w:val="Normaalitaulukko"/>
    <w:uiPriority w:val="73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8" w:themeFill="text1" w:themeFillTint="33"/>
    </w:tcPr>
    <w:tblStylePr w:type="firstRow">
      <w:rPr>
        <w:b/>
        <w:bCs/>
      </w:rPr>
      <w:tblPr/>
      <w:tcPr>
        <w:shd w:val="clear" w:color="auto" w:fill="C0C0B3" w:themeFill="text1" w:themeFillTint="66"/>
      </w:tcPr>
    </w:tblStylePr>
    <w:tblStylePr w:type="lastRow">
      <w:rPr>
        <w:b/>
        <w:bCs/>
        <w:color w:val="59594A" w:themeColor="text1"/>
      </w:rPr>
      <w:tblPr/>
      <w:tcPr>
        <w:shd w:val="clear" w:color="auto" w:fill="C0C0B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42423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424237" w:themeFill="text1" w:themeFillShade="BF"/>
      </w:tcPr>
    </w:tblStylePr>
    <w:tblStylePr w:type="band1Vert">
      <w:tblPr/>
      <w:tcPr>
        <w:shd w:val="clear" w:color="auto" w:fill="B0B0A0" w:themeFill="text1" w:themeFillTint="7F"/>
      </w:tcPr>
    </w:tblStylePr>
    <w:tblStylePr w:type="band1Horz">
      <w:tblPr/>
      <w:tcPr>
        <w:shd w:val="clear" w:color="auto" w:fill="B0B0A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5CE" w:themeFill="accent1" w:themeFillTint="33"/>
    </w:tcPr>
    <w:tblStylePr w:type="firstRow">
      <w:rPr>
        <w:b/>
        <w:bCs/>
      </w:rPr>
      <w:tblPr/>
      <w:tcPr>
        <w:shd w:val="clear" w:color="auto" w:fill="D1EA9E" w:themeFill="accent1" w:themeFillTint="66"/>
      </w:tcPr>
    </w:tblStylePr>
    <w:tblStylePr w:type="lastRow">
      <w:rPr>
        <w:b/>
        <w:bCs/>
        <w:color w:val="59594A" w:themeColor="text1"/>
      </w:rPr>
      <w:tblPr/>
      <w:tcPr>
        <w:shd w:val="clear" w:color="auto" w:fill="D1EA9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3871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3871C" w:themeFill="accent1" w:themeFillShade="BF"/>
      </w:tcPr>
    </w:tblStylePr>
    <w:tblStylePr w:type="band1Vert">
      <w:tblPr/>
      <w:tcPr>
        <w:shd w:val="clear" w:color="auto" w:fill="C5E687" w:themeFill="accent1" w:themeFillTint="7F"/>
      </w:tcPr>
    </w:tblStylePr>
    <w:tblStylePr w:type="band1Horz">
      <w:tblPr/>
      <w:tcPr>
        <w:shd w:val="clear" w:color="auto" w:fill="C5E687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8" w:themeFill="accent2" w:themeFillTint="33"/>
    </w:tcPr>
    <w:tblStylePr w:type="firstRow">
      <w:rPr>
        <w:b/>
        <w:bCs/>
      </w:rPr>
      <w:tblPr/>
      <w:tcPr>
        <w:shd w:val="clear" w:color="auto" w:fill="C0C0B3" w:themeFill="accent2" w:themeFillTint="66"/>
      </w:tcPr>
    </w:tblStylePr>
    <w:tblStylePr w:type="lastRow">
      <w:rPr>
        <w:b/>
        <w:bCs/>
        <w:color w:val="59594A" w:themeColor="text1"/>
      </w:rPr>
      <w:tblPr/>
      <w:tcPr>
        <w:shd w:val="clear" w:color="auto" w:fill="C0C0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2423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24237" w:themeFill="accent2" w:themeFillShade="BF"/>
      </w:tcPr>
    </w:tblStylePr>
    <w:tblStylePr w:type="band1Vert">
      <w:tblPr/>
      <w:tcPr>
        <w:shd w:val="clear" w:color="auto" w:fill="B0B0A0" w:themeFill="accent2" w:themeFillTint="7F"/>
      </w:tcPr>
    </w:tblStylePr>
    <w:tblStylePr w:type="band1Horz">
      <w:tblPr/>
      <w:tcPr>
        <w:shd w:val="clear" w:color="auto" w:fill="B0B0A0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5C8" w:themeFill="accent3" w:themeFillTint="33"/>
    </w:tcPr>
    <w:tblStylePr w:type="firstRow">
      <w:rPr>
        <w:b/>
        <w:bCs/>
      </w:rPr>
      <w:tblPr/>
      <w:tcPr>
        <w:shd w:val="clear" w:color="auto" w:fill="FFCB92" w:themeFill="accent3" w:themeFillTint="66"/>
      </w:tcPr>
    </w:tblStylePr>
    <w:tblStylePr w:type="lastRow">
      <w:rPr>
        <w:b/>
        <w:bCs/>
        <w:color w:val="59594A" w:themeColor="text1"/>
      </w:rPr>
      <w:tblPr/>
      <w:tcPr>
        <w:shd w:val="clear" w:color="auto" w:fill="FFCB9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35D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35D00" w:themeFill="accent3" w:themeFillShade="BF"/>
      </w:tcPr>
    </w:tblStylePr>
    <w:tblStylePr w:type="band1Vert">
      <w:tblPr/>
      <w:tcPr>
        <w:shd w:val="clear" w:color="auto" w:fill="FFBE78" w:themeFill="accent3" w:themeFillTint="7F"/>
      </w:tcPr>
    </w:tblStylePr>
    <w:tblStylePr w:type="band1Horz">
      <w:tblPr/>
      <w:tcPr>
        <w:shd w:val="clear" w:color="auto" w:fill="FFBE78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7F9" w:themeFill="accent4" w:themeFillTint="33"/>
    </w:tcPr>
    <w:tblStylePr w:type="firstRow">
      <w:rPr>
        <w:b/>
        <w:bCs/>
      </w:rPr>
      <w:tblPr/>
      <w:tcPr>
        <w:shd w:val="clear" w:color="auto" w:fill="84CFF3" w:themeFill="accent4" w:themeFillTint="66"/>
      </w:tcPr>
    </w:tblStylePr>
    <w:tblStylePr w:type="lastRow">
      <w:rPr>
        <w:b/>
        <w:bCs/>
        <w:color w:val="59594A" w:themeColor="text1"/>
      </w:rPr>
      <w:tblPr/>
      <w:tcPr>
        <w:shd w:val="clear" w:color="auto" w:fill="84CF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54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5479" w:themeFill="accent4" w:themeFillShade="BF"/>
      </w:tcPr>
    </w:tblStylePr>
    <w:tblStylePr w:type="band1Vert">
      <w:tblPr/>
      <w:tcPr>
        <w:shd w:val="clear" w:color="auto" w:fill="67C3F1" w:themeFill="accent4" w:themeFillTint="7F"/>
      </w:tcPr>
    </w:tblStylePr>
    <w:tblStylePr w:type="band1Horz">
      <w:tblPr/>
      <w:tcPr>
        <w:shd w:val="clear" w:color="auto" w:fill="67C3F1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E8" w:themeFill="accent5" w:themeFillTint="33"/>
    </w:tcPr>
    <w:tblStylePr w:type="firstRow">
      <w:rPr>
        <w:b/>
        <w:bCs/>
      </w:rPr>
      <w:tblPr/>
      <w:tcPr>
        <w:shd w:val="clear" w:color="auto" w:fill="F5BAD1" w:themeFill="accent5" w:themeFillTint="66"/>
      </w:tcPr>
    </w:tblStylePr>
    <w:tblStylePr w:type="lastRow">
      <w:rPr>
        <w:b/>
        <w:bCs/>
        <w:color w:val="59594A" w:themeColor="text1"/>
      </w:rPr>
      <w:tblPr/>
      <w:tcPr>
        <w:shd w:val="clear" w:color="auto" w:fill="F5BAD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01C6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01C61" w:themeFill="accent5" w:themeFillShade="BF"/>
      </w:tcPr>
    </w:tblStylePr>
    <w:tblStylePr w:type="band1Vert">
      <w:tblPr/>
      <w:tcPr>
        <w:shd w:val="clear" w:color="auto" w:fill="F3A9C6" w:themeFill="accent5" w:themeFillTint="7F"/>
      </w:tcPr>
    </w:tblStylePr>
    <w:tblStylePr w:type="band1Horz">
      <w:tblPr/>
      <w:tcPr>
        <w:shd w:val="clear" w:color="auto" w:fill="F3A9C6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59594A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customStyle="1" w:styleId="Vriksvarjostus1">
    <w:name w:val="Värikäs varjostus1"/>
    <w:basedOn w:val="Normaalitaulukko"/>
    <w:uiPriority w:val="71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24" w:space="0" w:color="59594A" w:themeColor="accent2"/>
        <w:left w:val="single" w:sz="4" w:space="0" w:color="59594A" w:themeColor="text1"/>
        <w:bottom w:val="single" w:sz="4" w:space="0" w:color="59594A" w:themeColor="text1"/>
        <w:right w:val="single" w:sz="4" w:space="0" w:color="59594A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C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9594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5352C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5352C" w:themeColor="text1" w:themeShade="99"/>
          <w:insideV w:val="nil"/>
        </w:tcBorders>
        <w:shd w:val="clear" w:color="auto" w:fill="35352C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37" w:themeFill="text1" w:themeFillShade="BF"/>
      </w:tcPr>
    </w:tblStylePr>
    <w:tblStylePr w:type="band1Vert">
      <w:tblPr/>
      <w:tcPr>
        <w:shd w:val="clear" w:color="auto" w:fill="C0C0B3" w:themeFill="text1" w:themeFillTint="66"/>
      </w:tcPr>
    </w:tblStylePr>
    <w:tblStylePr w:type="band1Horz">
      <w:tblPr/>
      <w:tcPr>
        <w:shd w:val="clear" w:color="auto" w:fill="B0B0A0" w:themeFill="text1" w:themeFillTint="7F"/>
      </w:tcPr>
    </w:tblStylePr>
    <w:tblStylePr w:type="neCell">
      <w:rPr>
        <w:color w:val="59594A" w:themeColor="text1"/>
      </w:rPr>
    </w:tblStylePr>
    <w:tblStylePr w:type="nwCell">
      <w:rPr>
        <w:color w:val="59594A" w:themeColor="text1"/>
      </w:rPr>
    </w:tblStylePr>
  </w:style>
  <w:style w:type="table" w:styleId="Vriksvarjostus-korostus1">
    <w:name w:val="Colorful Shading Accent 1"/>
    <w:basedOn w:val="Normaalitaulukko"/>
    <w:uiPriority w:val="71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24" w:space="0" w:color="59594A" w:themeColor="accent2"/>
        <w:left w:val="single" w:sz="4" w:space="0" w:color="85B526" w:themeColor="accent1"/>
        <w:bottom w:val="single" w:sz="4" w:space="0" w:color="85B526" w:themeColor="accent1"/>
        <w:right w:val="single" w:sz="4" w:space="0" w:color="85B52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9594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6C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6C16" w:themeColor="accent1" w:themeShade="99"/>
          <w:insideV w:val="nil"/>
        </w:tcBorders>
        <w:shd w:val="clear" w:color="auto" w:fill="4F6C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6C16" w:themeFill="accent1" w:themeFillShade="99"/>
      </w:tcPr>
    </w:tblStylePr>
    <w:tblStylePr w:type="band1Vert">
      <w:tblPr/>
      <w:tcPr>
        <w:shd w:val="clear" w:color="auto" w:fill="D1EA9E" w:themeFill="accent1" w:themeFillTint="66"/>
      </w:tcPr>
    </w:tblStylePr>
    <w:tblStylePr w:type="band1Horz">
      <w:tblPr/>
      <w:tcPr>
        <w:shd w:val="clear" w:color="auto" w:fill="C5E687" w:themeFill="accent1" w:themeFillTint="7F"/>
      </w:tcPr>
    </w:tblStylePr>
    <w:tblStylePr w:type="neCell">
      <w:rPr>
        <w:color w:val="59594A" w:themeColor="text1"/>
      </w:rPr>
    </w:tblStylePr>
    <w:tblStylePr w:type="nwCell">
      <w:rPr>
        <w:color w:val="59594A" w:themeColor="text1"/>
      </w:rPr>
    </w:tblStylePr>
  </w:style>
  <w:style w:type="table" w:styleId="Vriksvarjostus-korostus2">
    <w:name w:val="Colorful Shading Accent 2"/>
    <w:basedOn w:val="Normaalitaulukko"/>
    <w:uiPriority w:val="71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24" w:space="0" w:color="59594A" w:themeColor="accent2"/>
        <w:left w:val="single" w:sz="4" w:space="0" w:color="59594A" w:themeColor="accent2"/>
        <w:bottom w:val="single" w:sz="4" w:space="0" w:color="59594A" w:themeColor="accent2"/>
        <w:right w:val="single" w:sz="4" w:space="0" w:color="59594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9594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5352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5352C" w:themeColor="accent2" w:themeShade="99"/>
          <w:insideV w:val="nil"/>
        </w:tcBorders>
        <w:shd w:val="clear" w:color="auto" w:fill="35352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352C" w:themeFill="accent2" w:themeFillShade="99"/>
      </w:tcPr>
    </w:tblStylePr>
    <w:tblStylePr w:type="band1Vert">
      <w:tblPr/>
      <w:tcPr>
        <w:shd w:val="clear" w:color="auto" w:fill="C0C0B3" w:themeFill="accent2" w:themeFillTint="66"/>
      </w:tcPr>
    </w:tblStylePr>
    <w:tblStylePr w:type="band1Horz">
      <w:tblPr/>
      <w:tcPr>
        <w:shd w:val="clear" w:color="auto" w:fill="B0B0A0" w:themeFill="accent2" w:themeFillTint="7F"/>
      </w:tcPr>
    </w:tblStylePr>
    <w:tblStylePr w:type="neCell">
      <w:rPr>
        <w:color w:val="59594A" w:themeColor="text1"/>
      </w:rPr>
    </w:tblStylePr>
    <w:tblStylePr w:type="nwCell">
      <w:rPr>
        <w:color w:val="59594A" w:themeColor="text1"/>
      </w:rPr>
    </w:tblStylePr>
  </w:style>
  <w:style w:type="table" w:styleId="Vriksvarjostus-korostus3">
    <w:name w:val="Colorful Shading Accent 3"/>
    <w:basedOn w:val="Normaalitaulukko"/>
    <w:uiPriority w:val="71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24" w:space="0" w:color="0F72A2" w:themeColor="accent4"/>
        <w:left w:val="single" w:sz="4" w:space="0" w:color="EF7D00" w:themeColor="accent3"/>
        <w:bottom w:val="single" w:sz="4" w:space="0" w:color="EF7D00" w:themeColor="accent3"/>
        <w:right w:val="single" w:sz="4" w:space="0" w:color="EF7D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72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4A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4A00" w:themeColor="accent3" w:themeShade="99"/>
          <w:insideV w:val="nil"/>
        </w:tcBorders>
        <w:shd w:val="clear" w:color="auto" w:fill="8F4A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4A00" w:themeFill="accent3" w:themeFillShade="99"/>
      </w:tcPr>
    </w:tblStylePr>
    <w:tblStylePr w:type="band1Vert">
      <w:tblPr/>
      <w:tcPr>
        <w:shd w:val="clear" w:color="auto" w:fill="FFCB92" w:themeFill="accent3" w:themeFillTint="66"/>
      </w:tcPr>
    </w:tblStylePr>
    <w:tblStylePr w:type="band1Horz">
      <w:tblPr/>
      <w:tcPr>
        <w:shd w:val="clear" w:color="auto" w:fill="FFBE78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24" w:space="0" w:color="EF7D00" w:themeColor="accent3"/>
        <w:left w:val="single" w:sz="4" w:space="0" w:color="0F72A2" w:themeColor="accent4"/>
        <w:bottom w:val="single" w:sz="4" w:space="0" w:color="0F72A2" w:themeColor="accent4"/>
        <w:right w:val="single" w:sz="4" w:space="0" w:color="0F72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3F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7D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436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4360" w:themeColor="accent4" w:themeShade="99"/>
          <w:insideV w:val="nil"/>
        </w:tcBorders>
        <w:shd w:val="clear" w:color="auto" w:fill="09436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4360" w:themeFill="accent4" w:themeFillShade="99"/>
      </w:tcPr>
    </w:tblStylePr>
    <w:tblStylePr w:type="band1Vert">
      <w:tblPr/>
      <w:tcPr>
        <w:shd w:val="clear" w:color="auto" w:fill="84CFF3" w:themeFill="accent4" w:themeFillTint="66"/>
      </w:tcPr>
    </w:tblStylePr>
    <w:tblStylePr w:type="band1Horz">
      <w:tblPr/>
      <w:tcPr>
        <w:shd w:val="clear" w:color="auto" w:fill="67C3F1" w:themeFill="accent4" w:themeFillTint="7F"/>
      </w:tcPr>
    </w:tblStylePr>
    <w:tblStylePr w:type="neCell">
      <w:rPr>
        <w:color w:val="59594A" w:themeColor="text1"/>
      </w:rPr>
    </w:tblStylePr>
    <w:tblStylePr w:type="nwCell">
      <w:rPr>
        <w:color w:val="59594A" w:themeColor="text1"/>
      </w:rPr>
    </w:tblStylePr>
  </w:style>
  <w:style w:type="table" w:styleId="Vriksvarjostus-korostus5">
    <w:name w:val="Colorful Shading Accent 5"/>
    <w:basedOn w:val="Normaalitaulukko"/>
    <w:uiPriority w:val="71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24" w:space="0" w:color="000000" w:themeColor="accent6"/>
        <w:left w:val="single" w:sz="4" w:space="0" w:color="E8548D" w:themeColor="accent5"/>
        <w:bottom w:val="single" w:sz="4" w:space="0" w:color="E8548D" w:themeColor="accent5"/>
        <w:right w:val="single" w:sz="4" w:space="0" w:color="E8548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6164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6164D" w:themeColor="accent5" w:themeShade="99"/>
          <w:insideV w:val="nil"/>
        </w:tcBorders>
        <w:shd w:val="clear" w:color="auto" w:fill="A6164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164D" w:themeFill="accent5" w:themeFillShade="99"/>
      </w:tcPr>
    </w:tblStylePr>
    <w:tblStylePr w:type="band1Vert">
      <w:tblPr/>
      <w:tcPr>
        <w:shd w:val="clear" w:color="auto" w:fill="F5BAD1" w:themeFill="accent5" w:themeFillTint="66"/>
      </w:tcPr>
    </w:tblStylePr>
    <w:tblStylePr w:type="band1Horz">
      <w:tblPr/>
      <w:tcPr>
        <w:shd w:val="clear" w:color="auto" w:fill="F3A9C6" w:themeFill="accent5" w:themeFillTint="7F"/>
      </w:tcPr>
    </w:tblStylePr>
    <w:tblStylePr w:type="neCell">
      <w:rPr>
        <w:color w:val="59594A" w:themeColor="text1"/>
      </w:rPr>
    </w:tblStylePr>
    <w:tblStylePr w:type="nwCell">
      <w:rPr>
        <w:color w:val="59594A" w:themeColor="text1"/>
      </w:rPr>
    </w:tblStylePr>
  </w:style>
  <w:style w:type="table" w:styleId="Vriksvarjostus-korostus6">
    <w:name w:val="Colorful Shading Accent 6"/>
    <w:basedOn w:val="Normaalitaulukko"/>
    <w:uiPriority w:val="71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24" w:space="0" w:color="E8548D" w:themeColor="accent5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54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6" w:themeShade="99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59594A" w:themeColor="text1"/>
      </w:rPr>
    </w:tblStylePr>
    <w:tblStylePr w:type="nwCell">
      <w:rPr>
        <w:color w:val="59594A" w:themeColor="text1"/>
      </w:rPr>
    </w:tblStylePr>
  </w:style>
  <w:style w:type="paragraph" w:customStyle="1" w:styleId="Sis2">
    <w:name w:val="Sis 2"/>
    <w:basedOn w:val="Normaali"/>
    <w:uiPriority w:val="34"/>
    <w:qFormat/>
    <w:rsid w:val="002A4233"/>
    <w:pPr>
      <w:ind w:left="2608"/>
    </w:pPr>
  </w:style>
  <w:style w:type="paragraph" w:customStyle="1" w:styleId="Sis1">
    <w:name w:val="Sis 1"/>
    <w:basedOn w:val="Normaali"/>
    <w:rsid w:val="002A4233"/>
    <w:pPr>
      <w:ind w:left="1304"/>
    </w:pPr>
  </w:style>
  <w:style w:type="paragraph" w:customStyle="1" w:styleId="Sivuotsikko2">
    <w:name w:val="Sivuotsikko 2"/>
    <w:basedOn w:val="Normaali"/>
    <w:next w:val="Sis2"/>
    <w:uiPriority w:val="29"/>
    <w:qFormat/>
    <w:rsid w:val="00371754"/>
    <w:pPr>
      <w:ind w:left="2608" w:hanging="2608"/>
    </w:pPr>
  </w:style>
  <w:style w:type="paragraph" w:customStyle="1" w:styleId="Sivuotsikko1">
    <w:name w:val="Sivuotsikko 1"/>
    <w:basedOn w:val="Normaali"/>
    <w:next w:val="Sis1"/>
    <w:link w:val="Sivuotsikko1Char"/>
    <w:uiPriority w:val="19"/>
    <w:rsid w:val="00371754"/>
    <w:pPr>
      <w:ind w:left="1304" w:hanging="1304"/>
    </w:pPr>
  </w:style>
  <w:style w:type="paragraph" w:customStyle="1" w:styleId="PaaOtsikko">
    <w:name w:val="PaaOtsikko"/>
    <w:basedOn w:val="Normaali"/>
    <w:next w:val="Sis2"/>
    <w:semiHidden/>
    <w:rsid w:val="00DD0497"/>
    <w:pPr>
      <w:spacing w:after="240"/>
    </w:pPr>
    <w:rPr>
      <w:b/>
      <w:sz w:val="24"/>
    </w:rPr>
  </w:style>
  <w:style w:type="paragraph" w:customStyle="1" w:styleId="Numerointi2">
    <w:name w:val="Numerointi 2"/>
    <w:basedOn w:val="Normaali"/>
    <w:uiPriority w:val="49"/>
    <w:rsid w:val="00693F66"/>
    <w:pPr>
      <w:numPr>
        <w:numId w:val="14"/>
      </w:numPr>
    </w:pPr>
  </w:style>
  <w:style w:type="paragraph" w:customStyle="1" w:styleId="Numerointi3">
    <w:name w:val="Numerointi 3"/>
    <w:basedOn w:val="Normaali"/>
    <w:uiPriority w:val="49"/>
    <w:rsid w:val="00693F66"/>
    <w:pPr>
      <w:numPr>
        <w:numId w:val="15"/>
      </w:numPr>
    </w:pPr>
  </w:style>
  <w:style w:type="paragraph" w:customStyle="1" w:styleId="Numerointi">
    <w:name w:val="Numerointi"/>
    <w:basedOn w:val="Normaali"/>
    <w:uiPriority w:val="49"/>
    <w:qFormat/>
    <w:rsid w:val="00693F66"/>
    <w:pPr>
      <w:numPr>
        <w:numId w:val="16"/>
      </w:numPr>
      <w:ind w:left="357"/>
    </w:pPr>
  </w:style>
  <w:style w:type="paragraph" w:customStyle="1" w:styleId="Ranskalainenviiva">
    <w:name w:val="Ranskalainen viiva"/>
    <w:basedOn w:val="Normaali"/>
    <w:uiPriority w:val="59"/>
    <w:qFormat/>
    <w:rsid w:val="00693F66"/>
    <w:pPr>
      <w:numPr>
        <w:numId w:val="17"/>
      </w:numPr>
    </w:pPr>
  </w:style>
  <w:style w:type="table" w:customStyle="1" w:styleId="Tunnistetaulukot">
    <w:name w:val="Tunnistetaulukot"/>
    <w:basedOn w:val="Normaalitaulukko"/>
    <w:rsid w:val="00A04FC3"/>
    <w:rPr>
      <w:rFonts w:ascii="Arial" w:hAnsi="Arial"/>
    </w:rPr>
    <w:tblPr/>
  </w:style>
  <w:style w:type="paragraph" w:customStyle="1" w:styleId="Ranskalainenviiva2">
    <w:name w:val="Ranskalainen viiva 2"/>
    <w:basedOn w:val="Normaali"/>
    <w:uiPriority w:val="59"/>
    <w:rsid w:val="00693F66"/>
    <w:pPr>
      <w:numPr>
        <w:numId w:val="18"/>
      </w:numPr>
    </w:pPr>
  </w:style>
  <w:style w:type="paragraph" w:customStyle="1" w:styleId="Ranskalainenviiva3">
    <w:name w:val="Ranskalainen viiva 3"/>
    <w:basedOn w:val="Normaali"/>
    <w:uiPriority w:val="59"/>
    <w:rsid w:val="00693F66"/>
    <w:pPr>
      <w:numPr>
        <w:numId w:val="19"/>
      </w:numPr>
    </w:pPr>
  </w:style>
  <w:style w:type="paragraph" w:customStyle="1" w:styleId="Ranskalainenviiva1">
    <w:name w:val="Ranskalainen viiva 1"/>
    <w:basedOn w:val="Normaali"/>
    <w:uiPriority w:val="59"/>
    <w:qFormat/>
    <w:rsid w:val="009B1892"/>
    <w:pPr>
      <w:numPr>
        <w:numId w:val="20"/>
      </w:numPr>
    </w:pPr>
  </w:style>
  <w:style w:type="paragraph" w:customStyle="1" w:styleId="Numerointi1">
    <w:name w:val="Numerointi 1"/>
    <w:basedOn w:val="Normaali"/>
    <w:uiPriority w:val="49"/>
    <w:qFormat/>
    <w:rsid w:val="00AC7FC7"/>
    <w:pPr>
      <w:numPr>
        <w:numId w:val="21"/>
      </w:numPr>
    </w:pPr>
  </w:style>
  <w:style w:type="paragraph" w:customStyle="1" w:styleId="Ranskalainenviiva4">
    <w:name w:val="Ranskalainen viiva 4"/>
    <w:basedOn w:val="Normaali"/>
    <w:uiPriority w:val="59"/>
    <w:qFormat/>
    <w:rsid w:val="0032210C"/>
    <w:pPr>
      <w:numPr>
        <w:numId w:val="22"/>
      </w:numPr>
    </w:pPr>
  </w:style>
  <w:style w:type="paragraph" w:customStyle="1" w:styleId="Numerointi4">
    <w:name w:val="Numerointi 4"/>
    <w:basedOn w:val="Normaali"/>
    <w:uiPriority w:val="49"/>
    <w:qFormat/>
    <w:rsid w:val="0032210C"/>
    <w:pPr>
      <w:numPr>
        <w:numId w:val="23"/>
      </w:numPr>
    </w:pPr>
  </w:style>
  <w:style w:type="paragraph" w:customStyle="1" w:styleId="zOhje">
    <w:name w:val="zOhje"/>
    <w:basedOn w:val="Normaali"/>
    <w:next w:val="Sis2"/>
    <w:uiPriority w:val="99"/>
    <w:semiHidden/>
    <w:rsid w:val="000B018B"/>
    <w:pPr>
      <w:pBdr>
        <w:top w:val="single" w:sz="4" w:space="1" w:color="A50021"/>
        <w:left w:val="single" w:sz="4" w:space="4" w:color="A50021"/>
        <w:bottom w:val="single" w:sz="4" w:space="1" w:color="A50021"/>
        <w:right w:val="single" w:sz="4" w:space="4" w:color="A50021"/>
      </w:pBdr>
    </w:pPr>
    <w:rPr>
      <w:color w:val="A50021"/>
    </w:rPr>
  </w:style>
  <w:style w:type="paragraph" w:customStyle="1" w:styleId="Apuotsikko">
    <w:name w:val="Apuotsikko"/>
    <w:basedOn w:val="Normaali"/>
    <w:semiHidden/>
    <w:rsid w:val="00D863AD"/>
    <w:pPr>
      <w:ind w:left="2608" w:hanging="1304"/>
    </w:pPr>
    <w:rPr>
      <w:rFonts w:eastAsia="Times New Roman" w:cs="Times New Roman"/>
    </w:rPr>
  </w:style>
  <w:style w:type="paragraph" w:customStyle="1" w:styleId="Valiotsikko">
    <w:name w:val="Valiotsikko"/>
    <w:basedOn w:val="Normaali"/>
    <w:next w:val="Apuotsikko"/>
    <w:rsid w:val="00D863AD"/>
    <w:pPr>
      <w:keepNext/>
      <w:spacing w:after="240"/>
    </w:pPr>
    <w:rPr>
      <w:rFonts w:eastAsia="Times New Roman" w:cs="Times New Roman"/>
      <w:b/>
      <w:szCs w:val="20"/>
    </w:rPr>
  </w:style>
  <w:style w:type="character" w:customStyle="1" w:styleId="Sivuotsikko1Char">
    <w:name w:val="Sivuotsikko 1 Char"/>
    <w:basedOn w:val="Kappaleenoletusfontti"/>
    <w:link w:val="Sivuotsikko1"/>
    <w:uiPriority w:val="14"/>
    <w:rsid w:val="0054534C"/>
    <w:rPr>
      <w:rFonts w:ascii="Arial" w:hAnsi="Arial"/>
      <w:lang w:val="fi-FI"/>
    </w:rPr>
  </w:style>
  <w:style w:type="paragraph" w:customStyle="1" w:styleId="zKokouslista">
    <w:name w:val="zKokouslista"/>
    <w:basedOn w:val="Normaali"/>
    <w:semiHidden/>
    <w:rsid w:val="00A710FB"/>
    <w:pPr>
      <w:spacing w:before="120" w:after="120"/>
      <w:ind w:right="340"/>
    </w:pPr>
    <w:rPr>
      <w:rFonts w:eastAsia="Times New Roman" w:cs="Times New Roman"/>
      <w:b/>
    </w:rPr>
  </w:style>
  <w:style w:type="paragraph" w:customStyle="1" w:styleId="question">
    <w:name w:val="question"/>
    <w:basedOn w:val="Normaali"/>
    <w:rsid w:val="006133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071E3660F54192AD6EAEA343EA4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BAC4A-2C47-470C-8706-D78481BCC97A}"/>
      </w:docPartPr>
      <w:docPartBody>
        <w:p w:rsidR="00C107AE" w:rsidRDefault="00C107AE" w:rsidP="00C107AE">
          <w:pPr>
            <w:pStyle w:val="41071E3660F54192AD6EAEA343EA4382"/>
          </w:pPr>
          <w:r w:rsidRPr="00ED4C1E">
            <w:rPr>
              <w:rStyle w:val="Paikkamerkkiteksti"/>
            </w:rPr>
            <w:t xml:space="preserve">     </w:t>
          </w:r>
        </w:p>
      </w:docPartBody>
    </w:docPart>
    <w:docPart>
      <w:docPartPr>
        <w:name w:val="23786C2EF4C7479B92FE81B5B6CC9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EBA54-8A29-4201-BF6F-0CBC4E812A40}"/>
      </w:docPartPr>
      <w:docPartBody>
        <w:p w:rsidR="00C107AE" w:rsidRDefault="00C107AE" w:rsidP="00C107AE">
          <w:pPr>
            <w:pStyle w:val="23786C2EF4C7479B92FE81B5B6CC923E"/>
          </w:pPr>
          <w:r w:rsidRPr="00ED4C1E">
            <w:rPr>
              <w:rStyle w:val="Paikkamerkkiteksti"/>
            </w:rPr>
            <w:t xml:space="preserve">     </w:t>
          </w:r>
        </w:p>
      </w:docPartBody>
    </w:docPart>
    <w:docPart>
      <w:docPartPr>
        <w:name w:val="D511E5E1A72B45C48BA8A9BBE0435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A9D90-BD02-4428-BAEE-FAB7AE2B652C}"/>
      </w:docPartPr>
      <w:docPartBody>
        <w:p w:rsidR="00C107AE" w:rsidRDefault="00C107AE" w:rsidP="00C107AE">
          <w:pPr>
            <w:pStyle w:val="D511E5E1A72B45C48BA8A9BBE043537D"/>
          </w:pPr>
          <w:r w:rsidRPr="00ED4C1E">
            <w:rPr>
              <w:rStyle w:val="Paikkamerkkiteksti"/>
            </w:rPr>
            <w:t xml:space="preserve">     </w:t>
          </w:r>
        </w:p>
      </w:docPartBody>
    </w:docPart>
    <w:docPart>
      <w:docPartPr>
        <w:name w:val="C14CF007EC4D4F3186FA4E5B8A813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91202-C168-472B-9B42-EAF062899516}"/>
      </w:docPartPr>
      <w:docPartBody>
        <w:p w:rsidR="00C107AE" w:rsidRDefault="00C107AE" w:rsidP="00C107AE">
          <w:pPr>
            <w:pStyle w:val="C14CF007EC4D4F3186FA4E5B8A813A14"/>
          </w:pPr>
          <w:r w:rsidRPr="00ED4C1E">
            <w:rPr>
              <w:rStyle w:val="Paikkamerkkiteksti"/>
            </w:rPr>
            <w:t xml:space="preserve">     </w:t>
          </w:r>
        </w:p>
      </w:docPartBody>
    </w:docPart>
    <w:docPart>
      <w:docPartPr>
        <w:name w:val="BFCF00566CEC40768D5F4285CF840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FE936-9465-4705-8B75-412C9D583A9A}"/>
      </w:docPartPr>
      <w:docPartBody>
        <w:p w:rsidR="00C107AE" w:rsidRDefault="00C107AE" w:rsidP="00C107AE">
          <w:pPr>
            <w:pStyle w:val="BFCF00566CEC40768D5F4285CF840B6C"/>
          </w:pPr>
          <w:r w:rsidRPr="00ED4C1E">
            <w:rPr>
              <w:rStyle w:val="Paikkamerkkiteksti"/>
            </w:rPr>
            <w:t xml:space="preserve">     </w:t>
          </w:r>
        </w:p>
        <w:bookmarkStart w:id="0" w:name="_Hlk118724613"/>
        <w:bookmarkStart w:id="1" w:name="_Hlk118724613"/>
        <w:bookmarkEnd w:id="0"/>
        <w:bookmarkEnd w:id="1"/>
      </w:docPartBody>
    </w:docPart>
    <w:docPart>
      <w:docPartPr>
        <w:name w:val="F07E7BCB6554466EBC9A48EB242DB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E8915-D961-401D-A134-8F37ACFCF37D}"/>
      </w:docPartPr>
      <w:docPartBody>
        <w:p w:rsidR="004A21E4" w:rsidRDefault="004A21E4">
          <w:r w:rsidRPr="00E90E0D">
            <w:rPr>
              <w:rStyle w:val="Paikkamerkkiteksti"/>
            </w:rPr>
            <w:t>Viite</w:t>
          </w:r>
        </w:p>
      </w:docPartBody>
    </w:docPart>
    <w:docPart>
      <w:docPartPr>
        <w:name w:val="9B23A5C2FFC047D49200E0EB72441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B1C12-EA32-4E06-B7D1-5E12FFEA2E7E}"/>
      </w:docPartPr>
      <w:docPartBody>
        <w:p w:rsidR="004A21E4" w:rsidRDefault="004A21E4">
          <w:r w:rsidRPr="00E90E0D">
            <w:rPr>
              <w:rStyle w:val="Paikkamerkkiteksti"/>
            </w:rPr>
            <w:t>Otsikko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AE"/>
    <w:rsid w:val="00006D1D"/>
    <w:rsid w:val="000543AA"/>
    <w:rsid w:val="000826CA"/>
    <w:rsid w:val="001128D4"/>
    <w:rsid w:val="001B35B9"/>
    <w:rsid w:val="001B5C53"/>
    <w:rsid w:val="002D1EF9"/>
    <w:rsid w:val="004A21E4"/>
    <w:rsid w:val="00505B7C"/>
    <w:rsid w:val="005E3293"/>
    <w:rsid w:val="008376F9"/>
    <w:rsid w:val="008B3B23"/>
    <w:rsid w:val="00C107AE"/>
    <w:rsid w:val="00D72B76"/>
    <w:rsid w:val="00E94A80"/>
    <w:rsid w:val="00EC12CD"/>
    <w:rsid w:val="00EE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8B3B23"/>
    <w:rPr>
      <w:color w:val="808080"/>
    </w:rPr>
  </w:style>
  <w:style w:type="paragraph" w:customStyle="1" w:styleId="41071E3660F54192AD6EAEA343EA4382">
    <w:name w:val="41071E3660F54192AD6EAEA343EA4382"/>
    <w:rsid w:val="00C107AE"/>
  </w:style>
  <w:style w:type="paragraph" w:customStyle="1" w:styleId="23786C2EF4C7479B92FE81B5B6CC923E">
    <w:name w:val="23786C2EF4C7479B92FE81B5B6CC923E"/>
    <w:rsid w:val="00C107AE"/>
  </w:style>
  <w:style w:type="paragraph" w:customStyle="1" w:styleId="D511E5E1A72B45C48BA8A9BBE043537D">
    <w:name w:val="D511E5E1A72B45C48BA8A9BBE043537D"/>
    <w:rsid w:val="00C107AE"/>
  </w:style>
  <w:style w:type="paragraph" w:customStyle="1" w:styleId="C14CF007EC4D4F3186FA4E5B8A813A14">
    <w:name w:val="C14CF007EC4D4F3186FA4E5B8A813A14"/>
    <w:rsid w:val="00C107AE"/>
  </w:style>
  <w:style w:type="paragraph" w:customStyle="1" w:styleId="BFCF00566CEC40768D5F4285CF840B6C">
    <w:name w:val="BFCF00566CEC40768D5F4285CF840B6C"/>
    <w:rsid w:val="00C107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metsä">
      <a:dk1>
        <a:srgbClr val="59594A"/>
      </a:dk1>
      <a:lt1>
        <a:sysClr val="window" lastClr="FFFFFF"/>
      </a:lt1>
      <a:dk2>
        <a:srgbClr val="85B526"/>
      </a:dk2>
      <a:lt2>
        <a:srgbClr val="EDEDED"/>
      </a:lt2>
      <a:accent1>
        <a:srgbClr val="85B526"/>
      </a:accent1>
      <a:accent2>
        <a:srgbClr val="59594A"/>
      </a:accent2>
      <a:accent3>
        <a:srgbClr val="EF7D00"/>
      </a:accent3>
      <a:accent4>
        <a:srgbClr val="0F72A2"/>
      </a:accent4>
      <a:accent5>
        <a:srgbClr val="E8548D"/>
      </a:accent5>
      <a:accent6>
        <a:srgbClr val="000000"/>
      </a:accent6>
      <a:hlink>
        <a:srgbClr val="59594A"/>
      </a:hlink>
      <a:folHlink>
        <a:srgbClr val="87878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2f6c71-0fb5-4556-9e66-b2faa21cefcd" xsi:nil="true">
    </TaxCatchAll>
    <lcf76f155ced4ddcb4097134ff3c332f xmlns="5c91408b-264c-414e-be5f-e0723d6d2b01">
      <Terms xmlns="http://schemas.microsoft.com/office/infopath/2007/PartnerControls">
      </Terms>
    </lcf76f155ced4ddcb4097134ff3c332f>
  </documentManagement>
</p:properties>
</file>

<file path=customXml/item2.xml><?xml version="1.0" encoding="utf-8"?>
<kameleonaddress xmlns="https://www.kameleon.fi/address">
  <displayName/>
  <businessId/>
  <language>fi-FI</language>
  <unit>Yleinen</unit>
  <postalAddress/>
  <postalCode/>
  <postOffice/>
  <streetAddress>Snellmaninkatu 13</streetAddress>
  <streetPostOffice>00170 Helsinki</streetPostOffice>
  <tel>09 132 61</tel>
  <fax/>
  <email>etunimi.sukunimi@forestindustries.fi</email>
  <www>www.metsateollisuus.fi</www>
  <companyInfo/>
  <addressLayout>9118ba33-9118-9118-9118-9118ba331b56</addressLayout>
  <companyName>Metsäteollisuus ry</companyName>
  <domicile>Helsinki</domicile>
  <customFields/>
</kameleonaddress>
</file>

<file path=customXml/item3.xml><?xml version="1.0" encoding="utf-8"?>
<kameleondocument xmlns="https://www.kameleon.fi/document">
  <content>abcbf5c8-abcb-abcb-abcb-abcbf5c8b639</content>
  <module>ef23504f-7fcd-4484-b491-9ebeb84fe42b</module>
  <language>fi-FI</language>
  <author>02c0a396-2541-4238-8d4f-1c546abcfe9c</author>
  <properties>
    <AuthorName>Koskela Alina</AuthorName>
    <AuthorTitle>Logistiikkapäällikkö</AuthorTitle>
    <AuthorEmail>Alina.Koskela@forestindustries.fi</AuthorEmail>
    <AuthorPhone>046-9219460</AuthorPhone>
    <CompanyList>Metsäteollisuus ry</CompanyList>
    <SiteList>Yleinen</SiteList>
    <AuthorMobile>+358 469219460</AuthorMobile>
    <AuthorDepartment>Logistiikka, ympäristö, kauppapolitiikka</AuthorDepartment>
    <user_name>
    </user_name>
    <dname>Lausunto</dname>
    <dclass/>
    <dnumber>
    </dnumber>
    <ddate>31.8.2026</ddate>
    <dref>VÄYLÄ/1206/Vv-04.00/2026</dref>
    <dtitle>Lausunto Väyläviraston ohjelmakokonaisuudesta vuosille 2026–2034</dtitle>
  </properties>
  <raw>
    <dname>Lausunto</dname>
    <ddate>2026-08-31</ddate>
  </raw>
</kameleondocument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26E813007F79949AB3FD79D40CC5CE6" ma:contentTypeVersion="16" ma:contentTypeDescription="Luo uusi asiakirja." ma:contentTypeScope="" ma:versionID="2f23be5548cc7c9e92b0656016184864">
  <xsd:schema xmlns:xsd="http://www.w3.org/2001/XMLSchema" xmlns:xs="http://www.w3.org/2001/XMLSchema" xmlns:p="http://schemas.microsoft.com/office/2006/metadata/properties" xmlns:ns2="5c91408b-264c-414e-be5f-e0723d6d2b01" xmlns:ns3="7e2f6c71-0fb5-4556-9e66-b2faa21cefcd" targetNamespace="http://schemas.microsoft.com/office/2006/metadata/properties" ma:root="true" ma:fieldsID="61c84678983946bd8c8d2768d9fb946c" ns2:_="" ns3:_="">
    <xsd:import namespace="5c91408b-264c-414e-be5f-e0723d6d2b01"/>
    <xsd:import namespace="7e2f6c71-0fb5-4556-9e66-b2faa21cef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1408b-264c-414e-be5f-e0723d6d2b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Kuvien tunnisteet" ma:readOnly="false" ma:fieldId="{5cf76f15-5ced-4ddc-b409-7134ff3c332f}" ma:taxonomyMulti="true" ma:sspId="407d429a-6d46-4e2a-b119-012b54c44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f6c71-0fb5-4556-9e66-b2faa21cef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4664b0f-e62e-4aed-9137-2c487741d782}" ma:internalName="TaxCatchAll" ma:showField="CatchAllData" ma:web="7e2f6c71-0fb5-4556-9e66-b2faa21cef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E59590-D55A-4B1B-9735-EE7DE4D3E0F6}">
  <ds:schemaRefs>
    <ds:schemaRef ds:uri="http://schemas.microsoft.com/office/2006/metadata/properties"/>
    <ds:schemaRef ds:uri="http://schemas.microsoft.com/office/infopath/2007/PartnerControls"/>
    <ds:schemaRef ds:uri="7e2f6c71-0fb5-4556-9e66-b2faa21cefcd"/>
    <ds:schemaRef ds:uri="5c91408b-264c-414e-be5f-e0723d6d2b01"/>
  </ds:schemaRefs>
</ds:datastoreItem>
</file>

<file path=customXml/itemProps2.xml><?xml version="1.0" encoding="utf-8"?>
<ds:datastoreItem xmlns:ds="http://schemas.openxmlformats.org/officeDocument/2006/customXml" ds:itemID="{909B1A34-6A75-45C8-B312-E5482F496BED}">
  <ds:schemaRefs>
    <ds:schemaRef ds:uri="https://www.kameleon.fi/address"/>
  </ds:schemaRefs>
</ds:datastoreItem>
</file>

<file path=customXml/itemProps3.xml><?xml version="1.0" encoding="utf-8"?>
<ds:datastoreItem xmlns:ds="http://schemas.openxmlformats.org/officeDocument/2006/customXml" ds:itemID="{7ECFEA67-8667-4F40-8580-272911D00CB7}">
  <ds:schemaRefs>
    <ds:schemaRef ds:uri="https://www.kameleon.fi/document"/>
  </ds:schemaRefs>
</ds:datastoreItem>
</file>

<file path=customXml/itemProps4.xml><?xml version="1.0" encoding="utf-8"?>
<ds:datastoreItem xmlns:ds="http://schemas.openxmlformats.org/officeDocument/2006/customXml" ds:itemID="{2CE080B4-0AE0-4880-A122-225FDAF288E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D28017-88F6-492E-967E-A39E076F4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1408b-264c-414e-be5f-e0723d6d2b01"/>
    <ds:schemaRef ds:uri="7e2f6c71-0fb5-4556-9e66-b2faa21cef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f23504f-7fcd-4484-b491-9ebeb84fe42b}" enabled="0" method="" siteId="{ef23504f-7fcd-4484-b491-9ebeb84fe42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5818</Characters>
  <Application>Microsoft Office Word</Application>
  <DocSecurity>0</DocSecurity>
  <Lines>121</Lines>
  <Paragraphs>88</Paragraphs>
  <ScaleCrop>false</ScaleCrop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Lausunto Väyläviraston ohjelmakokonaisuudesta vuosille 2026–2034</dc:title>
  <dc:subject/>
  <dc:creator>Koskela Alina</dc:creator>
  <cp:keywords>,Lausunto,</cp:keywords>
  <dc:description/>
  <cp:lastModifiedBy>Jänönen Jukka</cp:lastModifiedBy>
  <cp:revision>2</cp:revision>
  <dcterms:created xsi:type="dcterms:W3CDTF">2026-09-07T12:50:00Z</dcterms:created>
  <dcterms:modified xsi:type="dcterms:W3CDTF">2026-09-07T12:50:00Z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16c8f7-5329-45c1-b6df-378d2db7d954_Enabled">
    <vt:lpwstr>true</vt:lpwstr>
  </property>
  <property fmtid="{D5CDD505-2E9C-101B-9397-08002B2CF9AE}" pid="3" name="MSIP_Label_b616c8f7-5329-45c1-b6df-378d2db7d954_SetDate">
    <vt:lpwstr>2026-08-25T12:43:31Z</vt:lpwstr>
  </property>
  <property fmtid="{D5CDD505-2E9C-101B-9397-08002B2CF9AE}" pid="4" name="MSIP_Label_b616c8f7-5329-45c1-b6df-378d2db7d954_Method">
    <vt:lpwstr>Standard</vt:lpwstr>
  </property>
  <property fmtid="{D5CDD505-2E9C-101B-9397-08002B2CF9AE}" pid="5" name="MSIP_Label_b616c8f7-5329-45c1-b6df-378d2db7d954_Name">
    <vt:lpwstr>General</vt:lpwstr>
  </property>
  <property fmtid="{D5CDD505-2E9C-101B-9397-08002B2CF9AE}" pid="6" name="MSIP_Label_b616c8f7-5329-45c1-b6df-378d2db7d954_SiteId">
    <vt:lpwstr>ef23504f-7fcd-4484-b491-9ebeb84fe42b</vt:lpwstr>
  </property>
  <property fmtid="{D5CDD505-2E9C-101B-9397-08002B2CF9AE}" pid="7" name="MSIP_Label_b616c8f7-5329-45c1-b6df-378d2db7d954_ActionId">
    <vt:lpwstr>8e65e841-7b26-44c2-9003-cc9a330c9dd1</vt:lpwstr>
  </property>
  <property fmtid="{D5CDD505-2E9C-101B-9397-08002B2CF9AE}" pid="8" name="MSIP_Label_b616c8f7-5329-45c1-b6df-378d2db7d954_ContentBits">
    <vt:lpwstr>0</vt:lpwstr>
  </property>
  <property fmtid="{D5CDD505-2E9C-101B-9397-08002B2CF9AE}" pid="9" name="MSIP_Label_b616c8f7-5329-45c1-b6df-378d2db7d954_Tag">
    <vt:lpwstr>10, 3, 0, 1</vt:lpwstr>
  </property>
  <property fmtid="{D5CDD505-2E9C-101B-9397-08002B2CF9AE}" pid="10" name="ContentTypeId">
    <vt:lpwstr>0x010100026E813007F79949AB3FD79D40CC5CE6</vt:lpwstr>
  </property>
  <property fmtid="{D5CDD505-2E9C-101B-9397-08002B2CF9AE}" pid="11" name="MediaServiceImageTags">
    <vt:lpwstr/>
  </property>
  <property fmtid="{D5CDD505-2E9C-101B-9397-08002B2CF9AE}" pid="12" name="docLang">
    <vt:lpwstr>fi</vt:lpwstr>
  </property>
</Properties>
</file>